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E561F" w14:textId="77777777" w:rsidR="00CE367C" w:rsidRPr="00D225CE" w:rsidRDefault="00CE367C" w:rsidP="00CE367C">
      <w:pPr>
        <w:tabs>
          <w:tab w:val="left" w:pos="1985"/>
        </w:tabs>
        <w:spacing w:after="0"/>
        <w:jc w:val="both"/>
        <w:rPr>
          <w:rFonts w:ascii="Arial" w:hAnsi="Arial" w:cs="Arial"/>
          <w:b/>
          <w:sz w:val="24"/>
          <w:lang w:val="en-US"/>
        </w:rPr>
      </w:pPr>
      <w:r w:rsidRPr="00D225CE">
        <w:rPr>
          <w:rFonts w:ascii="Arial" w:hAnsi="Arial" w:cs="Arial"/>
          <w:b/>
          <w:sz w:val="24"/>
          <w:lang w:val="en-US"/>
        </w:rPr>
        <w:t>3GPP TSG RAN WG1 Meeting #83</w:t>
      </w:r>
      <w:r w:rsidRPr="00D225CE">
        <w:rPr>
          <w:rFonts w:ascii="Arial" w:hAnsi="Arial" w:cs="Arial"/>
          <w:b/>
          <w:sz w:val="24"/>
          <w:lang w:val="en-US"/>
        </w:rPr>
        <w:tab/>
      </w:r>
      <w:r w:rsidRPr="00D225C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95127" w:rsidRPr="00095127">
        <w:rPr>
          <w:rFonts w:ascii="Arial" w:hAnsi="Arial" w:cs="Arial"/>
          <w:b/>
          <w:sz w:val="24"/>
          <w:lang w:val="en-US"/>
        </w:rPr>
        <w:t>R1-15652</w:t>
      </w:r>
      <w:r w:rsidR="00C230D3">
        <w:rPr>
          <w:rFonts w:ascii="Arial" w:hAnsi="Arial" w:cs="Arial"/>
          <w:b/>
          <w:sz w:val="24"/>
          <w:lang w:val="en-US"/>
        </w:rPr>
        <w:t>1</w:t>
      </w:r>
    </w:p>
    <w:p w14:paraId="3D1AA606" w14:textId="77777777" w:rsidR="00CE367C" w:rsidRDefault="00CE367C" w:rsidP="00CE367C">
      <w:pPr>
        <w:tabs>
          <w:tab w:val="left" w:pos="1985"/>
        </w:tabs>
        <w:spacing w:after="0"/>
        <w:jc w:val="both"/>
        <w:rPr>
          <w:rFonts w:ascii="Arial" w:hAnsi="Arial" w:cs="Arial"/>
          <w:b/>
          <w:sz w:val="24"/>
          <w:lang w:val="en-US"/>
        </w:rPr>
      </w:pPr>
      <w:r w:rsidRPr="00D225CE">
        <w:rPr>
          <w:rFonts w:ascii="Arial" w:hAnsi="Arial" w:cs="Arial"/>
          <w:b/>
          <w:sz w:val="24"/>
          <w:lang w:val="en-US"/>
        </w:rPr>
        <w:t>Anaheim, USA, 15th - 22th November 2015</w:t>
      </w:r>
    </w:p>
    <w:p w14:paraId="426007F3" w14:textId="77777777" w:rsidR="00691D23" w:rsidRDefault="00691D23" w:rsidP="00691D23">
      <w:pPr>
        <w:tabs>
          <w:tab w:val="left" w:pos="1985"/>
        </w:tabs>
        <w:spacing w:after="0"/>
        <w:jc w:val="both"/>
        <w:rPr>
          <w:rFonts w:ascii="Arial" w:hAnsi="Arial" w:cs="Arial"/>
          <w:b/>
          <w:sz w:val="24"/>
          <w:lang w:val="en-US"/>
        </w:rPr>
      </w:pPr>
    </w:p>
    <w:p w14:paraId="791DD1F6" w14:textId="77777777" w:rsidR="006824E8" w:rsidRPr="00E95DAE" w:rsidRDefault="006824E8" w:rsidP="006824E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080CBEA9"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230D3" w:rsidRPr="00C230D3">
        <w:rPr>
          <w:rFonts w:ascii="Arial" w:eastAsia="Malgun Gothic" w:hAnsi="Arial" w:cs="Arial"/>
          <w:b/>
          <w:sz w:val="24"/>
          <w:lang w:val="en-US" w:eastAsia="ko-KR"/>
        </w:rPr>
        <w:t xml:space="preserve">Class </w:t>
      </w:r>
      <w:proofErr w:type="gramStart"/>
      <w:r w:rsidR="00C230D3" w:rsidRPr="00C230D3">
        <w:rPr>
          <w:rFonts w:ascii="Arial" w:eastAsia="Malgun Gothic" w:hAnsi="Arial" w:cs="Arial"/>
          <w:b/>
          <w:sz w:val="24"/>
          <w:lang w:val="en-US" w:eastAsia="ko-KR"/>
        </w:rPr>
        <w:t>A</w:t>
      </w:r>
      <w:proofErr w:type="gramEnd"/>
      <w:r w:rsidR="00C230D3" w:rsidRPr="00C230D3">
        <w:rPr>
          <w:rFonts w:ascii="Arial" w:eastAsia="Malgun Gothic" w:hAnsi="Arial" w:cs="Arial"/>
          <w:b/>
          <w:sz w:val="24"/>
          <w:lang w:val="en-US" w:eastAsia="ko-KR"/>
        </w:rPr>
        <w:t xml:space="preserve"> codebook proposal for rank 2 and above</w:t>
      </w:r>
    </w:p>
    <w:p w14:paraId="6BFB0945"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095127" w:rsidRPr="00095127">
        <w:rPr>
          <w:rFonts w:ascii="Arial" w:hAnsi="Arial" w:cs="Arial"/>
          <w:b/>
          <w:sz w:val="24"/>
          <w:lang w:val="en-US" w:eastAsia="zh-CN"/>
        </w:rPr>
        <w:t>6.2.4.</w:t>
      </w:r>
      <w:r w:rsidR="00C230D3">
        <w:rPr>
          <w:rFonts w:ascii="Arial" w:hAnsi="Arial" w:cs="Arial"/>
          <w:b/>
          <w:sz w:val="24"/>
          <w:lang w:val="en-US" w:eastAsia="zh-CN"/>
        </w:rPr>
        <w:t>3</w:t>
      </w:r>
      <w:r w:rsidR="00095127" w:rsidRPr="00095127">
        <w:rPr>
          <w:rFonts w:ascii="Arial" w:hAnsi="Arial" w:cs="Arial"/>
          <w:b/>
          <w:sz w:val="24"/>
          <w:lang w:val="en-US" w:eastAsia="zh-CN"/>
        </w:rPr>
        <w:t>.</w:t>
      </w:r>
      <w:r w:rsidR="00C230D3">
        <w:rPr>
          <w:rFonts w:ascii="Arial" w:hAnsi="Arial" w:cs="Arial"/>
          <w:b/>
          <w:sz w:val="24"/>
          <w:lang w:val="en-US" w:eastAsia="zh-CN"/>
        </w:rPr>
        <w:t>1</w:t>
      </w:r>
    </w:p>
    <w:p w14:paraId="189F9EE5"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E9F705D" w14:textId="77777777"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14:paraId="05A669F8" w14:textId="6BEA47AD" w:rsidR="005A2174" w:rsidRDefault="005A2174" w:rsidP="005A2174">
      <w:pPr>
        <w:ind w:firstLine="288"/>
        <w:jc w:val="both"/>
        <w:rPr>
          <w:rFonts w:eastAsia="MS Mincho"/>
          <w:sz w:val="22"/>
          <w:szCs w:val="22"/>
          <w:lang w:val="en-US" w:eastAsia="ja-JP"/>
        </w:rPr>
      </w:pPr>
      <w:r w:rsidRPr="00B21A49">
        <w:rPr>
          <w:sz w:val="22"/>
          <w:szCs w:val="22"/>
        </w:rPr>
        <w:t>In RAN1#82</w:t>
      </w:r>
      <w:r w:rsidR="00C230D3">
        <w:rPr>
          <w:sz w:val="22"/>
          <w:szCs w:val="22"/>
        </w:rPr>
        <w:t>bis</w:t>
      </w:r>
      <w:r w:rsidRPr="00B21A49">
        <w:rPr>
          <w:sz w:val="22"/>
          <w:szCs w:val="22"/>
        </w:rPr>
        <w:t xml:space="preserve"> meeting</w:t>
      </w:r>
      <w:r w:rsidR="004A06D4">
        <w:rPr>
          <w:sz w:val="22"/>
          <w:szCs w:val="22"/>
        </w:rPr>
        <w:t xml:space="preserve"> [1]</w:t>
      </w:r>
      <w:r w:rsidR="00C230D3">
        <w:rPr>
          <w:sz w:val="22"/>
          <w:szCs w:val="22"/>
        </w:rPr>
        <w:t xml:space="preserve"> </w:t>
      </w:r>
      <w:r w:rsidR="00F356F9">
        <w:rPr>
          <w:sz w:val="22"/>
          <w:szCs w:val="22"/>
        </w:rPr>
        <w:t>a</w:t>
      </w:r>
      <w:r w:rsidR="00C230D3">
        <w:rPr>
          <w:sz w:val="22"/>
          <w:szCs w:val="22"/>
        </w:rPr>
        <w:t xml:space="preserve"> framework </w:t>
      </w:r>
      <w:r w:rsidR="00F356F9">
        <w:rPr>
          <w:sz w:val="22"/>
          <w:szCs w:val="22"/>
        </w:rPr>
        <w:t>for the</w:t>
      </w:r>
      <w:r w:rsidR="00C230D3">
        <w:rPr>
          <w:sz w:val="22"/>
          <w:szCs w:val="22"/>
        </w:rPr>
        <w:t xml:space="preserve"> codebook design </w:t>
      </w:r>
      <w:r w:rsidR="00F356F9">
        <w:rPr>
          <w:sz w:val="22"/>
          <w:szCs w:val="22"/>
        </w:rPr>
        <w:t xml:space="preserve">supporting </w:t>
      </w:r>
      <w:r w:rsidR="00C230D3">
        <w:rPr>
          <w:sz w:val="22"/>
          <w:szCs w:val="22"/>
        </w:rPr>
        <w:t>class A CSI reporting was agreed</w:t>
      </w:r>
      <w:r w:rsidRPr="00B21A49">
        <w:rPr>
          <w:rFonts w:eastAsia="MS Mincho"/>
          <w:sz w:val="22"/>
          <w:szCs w:val="22"/>
          <w:lang w:val="en-US" w:eastAsia="ja-JP"/>
        </w:rPr>
        <w:t>.</w:t>
      </w:r>
      <w:r>
        <w:rPr>
          <w:rFonts w:eastAsia="MS Mincho"/>
          <w:sz w:val="22"/>
          <w:szCs w:val="22"/>
          <w:lang w:val="en-US" w:eastAsia="ja-JP"/>
        </w:rPr>
        <w:t xml:space="preserve"> </w:t>
      </w:r>
      <w:r w:rsidR="009B29F4">
        <w:rPr>
          <w:rFonts w:eastAsia="MS Mincho"/>
          <w:sz w:val="22"/>
          <w:szCs w:val="22"/>
          <w:lang w:val="en-US" w:eastAsia="ja-JP"/>
        </w:rPr>
        <w:t>I</w:t>
      </w:r>
      <w:r w:rsidR="00C230D3">
        <w:rPr>
          <w:rFonts w:eastAsia="MS Mincho"/>
          <w:sz w:val="22"/>
          <w:szCs w:val="22"/>
          <w:lang w:val="en-US" w:eastAsia="ja-JP"/>
        </w:rPr>
        <w:t xml:space="preserve">t was </w:t>
      </w:r>
      <w:r w:rsidR="00F356F9">
        <w:rPr>
          <w:rFonts w:eastAsia="MS Mincho"/>
          <w:sz w:val="22"/>
          <w:szCs w:val="22"/>
          <w:lang w:val="en-US" w:eastAsia="ja-JP"/>
        </w:rPr>
        <w:t>decided</w:t>
      </w:r>
      <w:r w:rsidR="00C230D3">
        <w:rPr>
          <w:rFonts w:eastAsia="MS Mincho"/>
          <w:sz w:val="22"/>
          <w:szCs w:val="22"/>
          <w:lang w:val="en-US" w:eastAsia="ja-JP"/>
        </w:rPr>
        <w:t xml:space="preserve"> to </w:t>
      </w:r>
      <w:r w:rsidR="00F356F9">
        <w:rPr>
          <w:rFonts w:eastAsia="MS Mincho"/>
          <w:sz w:val="22"/>
          <w:szCs w:val="22"/>
          <w:lang w:val="en-US" w:eastAsia="ja-JP"/>
        </w:rPr>
        <w:t xml:space="preserve">introduce configurable codebook </w:t>
      </w:r>
      <w:r w:rsidR="00C230D3">
        <w:rPr>
          <w:rFonts w:eastAsia="MS Mincho"/>
          <w:sz w:val="22"/>
          <w:szCs w:val="22"/>
          <w:lang w:val="en-US" w:eastAsia="ja-JP"/>
        </w:rPr>
        <w:t>support</w:t>
      </w:r>
      <w:r w:rsidR="00F356F9">
        <w:rPr>
          <w:rFonts w:eastAsia="MS Mincho"/>
          <w:sz w:val="22"/>
          <w:szCs w:val="22"/>
          <w:lang w:val="en-US" w:eastAsia="ja-JP"/>
        </w:rPr>
        <w:t>ing</w:t>
      </w:r>
      <w:r w:rsidR="00C230D3">
        <w:rPr>
          <w:rFonts w:eastAsia="MS Mincho"/>
          <w:sz w:val="22"/>
          <w:szCs w:val="22"/>
          <w:lang w:val="en-US" w:eastAsia="ja-JP"/>
        </w:rPr>
        <w:t xml:space="preserve"> </w:t>
      </w:r>
      <w:r w:rsidR="00F356F9">
        <w:rPr>
          <w:rFonts w:eastAsia="MS Mincho"/>
          <w:sz w:val="22"/>
          <w:szCs w:val="22"/>
          <w:lang w:val="en-US" w:eastAsia="ja-JP"/>
        </w:rPr>
        <w:t>different</w:t>
      </w:r>
      <w:r w:rsidR="00C230D3">
        <w:rPr>
          <w:rFonts w:eastAsia="MS Mincho"/>
          <w:sz w:val="22"/>
          <w:szCs w:val="22"/>
          <w:lang w:val="en-US" w:eastAsia="ja-JP"/>
        </w:rPr>
        <w:t xml:space="preserve"> </w:t>
      </w:r>
      <w:r w:rsidR="00DC389E">
        <w:rPr>
          <w:rFonts w:eastAsia="MS Mincho"/>
          <w:sz w:val="22"/>
          <w:szCs w:val="22"/>
          <w:lang w:val="en-US" w:eastAsia="ja-JP"/>
        </w:rPr>
        <w:t xml:space="preserve">1D and 2D </w:t>
      </w:r>
      <w:r w:rsidR="009B29F4">
        <w:rPr>
          <w:rFonts w:eastAsia="MS Mincho"/>
          <w:sz w:val="22"/>
          <w:szCs w:val="22"/>
          <w:lang w:val="en-US" w:eastAsia="ja-JP"/>
        </w:rPr>
        <w:t xml:space="preserve">port layouts with </w:t>
      </w:r>
      <w:r w:rsidR="00DC389E">
        <w:rPr>
          <w:rFonts w:eastAsia="MS Mincho"/>
          <w:sz w:val="22"/>
          <w:szCs w:val="22"/>
          <w:lang w:val="en-US" w:eastAsia="ja-JP"/>
        </w:rPr>
        <w:t xml:space="preserve">flexible </w:t>
      </w:r>
      <w:r w:rsidR="00C230D3">
        <w:rPr>
          <w:rFonts w:eastAsia="MS Mincho"/>
          <w:sz w:val="22"/>
          <w:szCs w:val="22"/>
          <w:lang w:val="en-US" w:eastAsia="ja-JP"/>
        </w:rPr>
        <w:t xml:space="preserve">oversampling across each dimension and </w:t>
      </w:r>
      <w:r w:rsidR="00F356F9">
        <w:rPr>
          <w:rFonts w:eastAsia="MS Mincho"/>
          <w:sz w:val="22"/>
          <w:szCs w:val="22"/>
          <w:lang w:val="en-US" w:eastAsia="ja-JP"/>
        </w:rPr>
        <w:t xml:space="preserve">four </w:t>
      </w:r>
      <w:r w:rsidR="00DC389E">
        <w:rPr>
          <w:rFonts w:eastAsia="MS Mincho"/>
          <w:sz w:val="22"/>
          <w:szCs w:val="22"/>
          <w:lang w:val="en-US" w:eastAsia="ja-JP"/>
        </w:rPr>
        <w:t xml:space="preserve">configurable </w:t>
      </w:r>
      <w:r w:rsidR="00C230D3">
        <w:rPr>
          <w:rFonts w:eastAsia="MS Mincho"/>
          <w:sz w:val="22"/>
          <w:szCs w:val="22"/>
          <w:lang w:val="en-US" w:eastAsia="ja-JP"/>
        </w:rPr>
        <w:t xml:space="preserve">grid of beams. </w:t>
      </w:r>
      <w:r w:rsidR="00DC389E">
        <w:rPr>
          <w:rFonts w:eastAsia="MS Mincho"/>
          <w:sz w:val="22"/>
          <w:szCs w:val="22"/>
          <w:lang w:val="en-US" w:eastAsia="ja-JP"/>
        </w:rPr>
        <w:t xml:space="preserve">Based on the </w:t>
      </w:r>
      <w:r w:rsidR="00F356F9">
        <w:rPr>
          <w:rFonts w:eastAsia="MS Mincho"/>
          <w:sz w:val="22"/>
          <w:szCs w:val="22"/>
          <w:lang w:val="en-US" w:eastAsia="ja-JP"/>
        </w:rPr>
        <w:t xml:space="preserve">agreed </w:t>
      </w:r>
      <w:r w:rsidR="00DC389E">
        <w:rPr>
          <w:rFonts w:eastAsia="MS Mincho"/>
          <w:sz w:val="22"/>
          <w:szCs w:val="22"/>
          <w:lang w:val="en-US" w:eastAsia="ja-JP"/>
        </w:rPr>
        <w:t xml:space="preserve">principles, </w:t>
      </w:r>
      <w:r w:rsidR="00C230D3">
        <w:rPr>
          <w:rFonts w:eastAsia="MS Mincho"/>
          <w:sz w:val="22"/>
          <w:szCs w:val="22"/>
          <w:lang w:val="en-US" w:eastAsia="ja-JP"/>
        </w:rPr>
        <w:t xml:space="preserve">rank-1 codebook proposal was </w:t>
      </w:r>
      <w:r w:rsidR="00F356F9">
        <w:rPr>
          <w:rFonts w:eastAsia="MS Mincho"/>
          <w:sz w:val="22"/>
          <w:szCs w:val="22"/>
          <w:lang w:val="en-US" w:eastAsia="ja-JP"/>
        </w:rPr>
        <w:t>defined</w:t>
      </w:r>
      <w:r w:rsidR="00C230D3">
        <w:rPr>
          <w:rFonts w:eastAsia="MS Mincho"/>
          <w:sz w:val="22"/>
          <w:szCs w:val="22"/>
          <w:lang w:val="en-US" w:eastAsia="ja-JP"/>
        </w:rPr>
        <w:t xml:space="preserve">. In this contribution we provide </w:t>
      </w:r>
      <w:r w:rsidR="00DC389E">
        <w:rPr>
          <w:rFonts w:eastAsia="MS Mincho"/>
          <w:sz w:val="22"/>
          <w:szCs w:val="22"/>
          <w:lang w:val="en-US" w:eastAsia="ja-JP"/>
        </w:rPr>
        <w:t xml:space="preserve">the remaining details of the class </w:t>
      </w:r>
      <w:proofErr w:type="gramStart"/>
      <w:r w:rsidR="00DC389E">
        <w:rPr>
          <w:rFonts w:eastAsia="MS Mincho"/>
          <w:sz w:val="22"/>
          <w:szCs w:val="22"/>
          <w:lang w:val="en-US" w:eastAsia="ja-JP"/>
        </w:rPr>
        <w:t>A</w:t>
      </w:r>
      <w:proofErr w:type="gramEnd"/>
      <w:r w:rsidR="00DC389E">
        <w:rPr>
          <w:rFonts w:eastAsia="MS Mincho"/>
          <w:sz w:val="22"/>
          <w:szCs w:val="22"/>
          <w:lang w:val="en-US" w:eastAsia="ja-JP"/>
        </w:rPr>
        <w:t xml:space="preserve"> codebook construction </w:t>
      </w:r>
      <w:r w:rsidR="00C230D3">
        <w:rPr>
          <w:rFonts w:eastAsia="MS Mincho"/>
          <w:sz w:val="22"/>
          <w:szCs w:val="22"/>
          <w:lang w:val="en-US" w:eastAsia="ja-JP"/>
        </w:rPr>
        <w:t xml:space="preserve">for higher transmission ranks – </w:t>
      </w:r>
      <w:r w:rsidR="00DC389E">
        <w:rPr>
          <w:rFonts w:eastAsia="MS Mincho"/>
          <w:sz w:val="22"/>
          <w:szCs w:val="22"/>
          <w:lang w:val="en-US" w:eastAsia="ja-JP"/>
        </w:rPr>
        <w:t>rank-</w:t>
      </w:r>
      <w:r w:rsidR="00C230D3">
        <w:rPr>
          <w:rFonts w:eastAsia="MS Mincho"/>
          <w:sz w:val="22"/>
          <w:szCs w:val="22"/>
          <w:lang w:val="en-US" w:eastAsia="ja-JP"/>
        </w:rPr>
        <w:t xml:space="preserve">2, </w:t>
      </w:r>
      <w:r w:rsidR="00DC389E">
        <w:rPr>
          <w:rFonts w:eastAsia="MS Mincho"/>
          <w:sz w:val="22"/>
          <w:szCs w:val="22"/>
          <w:lang w:val="en-US" w:eastAsia="ja-JP"/>
        </w:rPr>
        <w:t>rank-</w:t>
      </w:r>
      <w:r w:rsidR="00C230D3">
        <w:rPr>
          <w:rFonts w:eastAsia="MS Mincho"/>
          <w:sz w:val="22"/>
          <w:szCs w:val="22"/>
          <w:lang w:val="en-US" w:eastAsia="ja-JP"/>
        </w:rPr>
        <w:t xml:space="preserve">3 and </w:t>
      </w:r>
      <w:r w:rsidR="00DC389E">
        <w:rPr>
          <w:rFonts w:eastAsia="MS Mincho"/>
          <w:sz w:val="22"/>
          <w:szCs w:val="22"/>
          <w:lang w:val="en-US" w:eastAsia="ja-JP"/>
        </w:rPr>
        <w:t>rank-</w:t>
      </w:r>
      <w:r w:rsidR="00C230D3">
        <w:rPr>
          <w:rFonts w:eastAsia="MS Mincho"/>
          <w:sz w:val="22"/>
          <w:szCs w:val="22"/>
          <w:lang w:val="en-US" w:eastAsia="ja-JP"/>
        </w:rPr>
        <w:t>4.</w:t>
      </w:r>
    </w:p>
    <w:p w14:paraId="5C3BFBD3" w14:textId="77777777" w:rsidR="002A4EFE" w:rsidRDefault="00C230D3" w:rsidP="002A4EFE">
      <w:pPr>
        <w:pStyle w:val="Heading1"/>
        <w:numPr>
          <w:ilvl w:val="0"/>
          <w:numId w:val="3"/>
        </w:numPr>
      </w:pPr>
      <w:r>
        <w:t>Codebook for rank 2</w:t>
      </w:r>
    </w:p>
    <w:p w14:paraId="0438B85B" w14:textId="77777777" w:rsidR="00F356F9" w:rsidRDefault="00DC389E" w:rsidP="00F356F9">
      <w:pPr>
        <w:ind w:firstLine="288"/>
        <w:jc w:val="both"/>
        <w:rPr>
          <w:sz w:val="22"/>
          <w:szCs w:val="22"/>
        </w:rPr>
      </w:pPr>
      <w:r>
        <w:rPr>
          <w:sz w:val="22"/>
          <w:szCs w:val="22"/>
        </w:rPr>
        <w:t>Rank-</w:t>
      </w:r>
      <w:r w:rsidR="00C230D3" w:rsidRPr="00C230D3">
        <w:rPr>
          <w:sz w:val="22"/>
          <w:szCs w:val="22"/>
        </w:rPr>
        <w:t xml:space="preserve">2 codebook </w:t>
      </w:r>
      <w:r w:rsidR="00C230D3">
        <w:rPr>
          <w:sz w:val="22"/>
          <w:szCs w:val="22"/>
        </w:rPr>
        <w:t xml:space="preserve">is used </w:t>
      </w:r>
      <w:r>
        <w:rPr>
          <w:sz w:val="22"/>
          <w:szCs w:val="22"/>
        </w:rPr>
        <w:t xml:space="preserve">to facilitate </w:t>
      </w:r>
      <w:r w:rsidR="00C230D3">
        <w:rPr>
          <w:sz w:val="22"/>
          <w:szCs w:val="22"/>
        </w:rPr>
        <w:t xml:space="preserve">PDSCH </w:t>
      </w:r>
      <w:r>
        <w:rPr>
          <w:sz w:val="22"/>
          <w:szCs w:val="22"/>
        </w:rPr>
        <w:t xml:space="preserve">transmission from the eNB </w:t>
      </w:r>
      <w:r w:rsidR="00C230D3">
        <w:rPr>
          <w:sz w:val="22"/>
          <w:szCs w:val="22"/>
        </w:rPr>
        <w:t>with t</w:t>
      </w:r>
      <w:r>
        <w:rPr>
          <w:sz w:val="22"/>
          <w:szCs w:val="22"/>
        </w:rPr>
        <w:t>w</w:t>
      </w:r>
      <w:r w:rsidR="00C230D3">
        <w:rPr>
          <w:sz w:val="22"/>
          <w:szCs w:val="22"/>
        </w:rPr>
        <w:t>o MIMO layers. In principle</w:t>
      </w:r>
      <w:r>
        <w:rPr>
          <w:sz w:val="22"/>
          <w:szCs w:val="22"/>
        </w:rPr>
        <w:t>, the codebook may be designed assuming that multiplexing of the</w:t>
      </w:r>
      <w:r w:rsidR="00C230D3">
        <w:rPr>
          <w:sz w:val="22"/>
          <w:szCs w:val="22"/>
        </w:rPr>
        <w:t xml:space="preserve"> </w:t>
      </w:r>
      <w:r>
        <w:rPr>
          <w:sz w:val="22"/>
          <w:szCs w:val="22"/>
        </w:rPr>
        <w:t xml:space="preserve">two MIMO layers is </w:t>
      </w:r>
      <w:r w:rsidR="00AB0B36">
        <w:rPr>
          <w:sz w:val="22"/>
          <w:szCs w:val="22"/>
        </w:rPr>
        <w:t xml:space="preserve">always </w:t>
      </w:r>
      <w:r>
        <w:rPr>
          <w:sz w:val="22"/>
          <w:szCs w:val="22"/>
        </w:rPr>
        <w:t>performed using orthogonal polarizations</w:t>
      </w:r>
      <w:r w:rsidR="00F356F9">
        <w:rPr>
          <w:sz w:val="22"/>
          <w:szCs w:val="22"/>
        </w:rPr>
        <w:t xml:space="preserve"> within the same beam</w:t>
      </w:r>
      <w:r w:rsidR="00C230D3">
        <w:rPr>
          <w:sz w:val="22"/>
          <w:szCs w:val="22"/>
        </w:rPr>
        <w:t xml:space="preserve">. </w:t>
      </w:r>
      <w:r w:rsidR="00F356F9">
        <w:rPr>
          <w:sz w:val="22"/>
          <w:szCs w:val="22"/>
        </w:rPr>
        <w:t xml:space="preserve">Such multiplexing is expected to be </w:t>
      </w:r>
      <w:r w:rsidR="00AB0B36">
        <w:rPr>
          <w:sz w:val="22"/>
          <w:szCs w:val="22"/>
        </w:rPr>
        <w:t>useful</w:t>
      </w:r>
      <w:r w:rsidR="00C8232B">
        <w:rPr>
          <w:sz w:val="22"/>
          <w:szCs w:val="22"/>
        </w:rPr>
        <w:t xml:space="preserve"> </w:t>
      </w:r>
      <w:r w:rsidR="00F356F9">
        <w:rPr>
          <w:sz w:val="22"/>
          <w:szCs w:val="22"/>
        </w:rPr>
        <w:t xml:space="preserve">for the propagation scenario with </w:t>
      </w:r>
      <w:r w:rsidR="00AB0B36">
        <w:rPr>
          <w:sz w:val="22"/>
          <w:szCs w:val="22"/>
        </w:rPr>
        <w:t xml:space="preserve">the </w:t>
      </w:r>
      <w:r w:rsidR="00F356F9">
        <w:rPr>
          <w:sz w:val="22"/>
          <w:szCs w:val="22"/>
        </w:rPr>
        <w:t xml:space="preserve">LOS, where both polarization components may experience a similar propagation characteristics. </w:t>
      </w:r>
      <w:r>
        <w:rPr>
          <w:sz w:val="22"/>
          <w:szCs w:val="22"/>
        </w:rPr>
        <w:t xml:space="preserve">However, </w:t>
      </w:r>
      <w:r w:rsidR="00F356F9">
        <w:rPr>
          <w:sz w:val="22"/>
          <w:szCs w:val="22"/>
        </w:rPr>
        <w:t>for</w:t>
      </w:r>
      <w:r>
        <w:rPr>
          <w:sz w:val="22"/>
          <w:szCs w:val="22"/>
        </w:rPr>
        <w:t xml:space="preserve"> </w:t>
      </w:r>
      <w:r w:rsidR="00AB0B36">
        <w:rPr>
          <w:sz w:val="22"/>
          <w:szCs w:val="22"/>
        </w:rPr>
        <w:t xml:space="preserve">the </w:t>
      </w:r>
      <w:r w:rsidR="00F356F9">
        <w:rPr>
          <w:sz w:val="22"/>
          <w:szCs w:val="22"/>
        </w:rPr>
        <w:t xml:space="preserve">NLOS propagation scenario, </w:t>
      </w:r>
      <w:r w:rsidR="00C8232B">
        <w:rPr>
          <w:sz w:val="22"/>
          <w:szCs w:val="22"/>
        </w:rPr>
        <w:t xml:space="preserve">due to reflections </w:t>
      </w:r>
      <w:r>
        <w:rPr>
          <w:sz w:val="22"/>
          <w:szCs w:val="22"/>
        </w:rPr>
        <w:t>th</w:t>
      </w:r>
      <w:r w:rsidR="00F356F9">
        <w:rPr>
          <w:sz w:val="22"/>
          <w:szCs w:val="22"/>
        </w:rPr>
        <w:t>e</w:t>
      </w:r>
      <w:r>
        <w:rPr>
          <w:sz w:val="22"/>
          <w:szCs w:val="22"/>
        </w:rPr>
        <w:t xml:space="preserve"> propagation characteristics </w:t>
      </w:r>
      <w:r w:rsidR="00AB0B36">
        <w:rPr>
          <w:sz w:val="22"/>
          <w:szCs w:val="22"/>
        </w:rPr>
        <w:t>f</w:t>
      </w:r>
      <w:r>
        <w:rPr>
          <w:sz w:val="22"/>
          <w:szCs w:val="22"/>
        </w:rPr>
        <w:t>o</w:t>
      </w:r>
      <w:r w:rsidR="00AB0B36">
        <w:rPr>
          <w:sz w:val="22"/>
          <w:szCs w:val="22"/>
        </w:rPr>
        <w:t>r</w:t>
      </w:r>
      <w:r>
        <w:rPr>
          <w:sz w:val="22"/>
          <w:szCs w:val="22"/>
        </w:rPr>
        <w:t xml:space="preserve"> different polarizations </w:t>
      </w:r>
      <w:r w:rsidR="00F356F9">
        <w:rPr>
          <w:sz w:val="22"/>
          <w:szCs w:val="22"/>
        </w:rPr>
        <w:t xml:space="preserve">may be </w:t>
      </w:r>
      <w:r w:rsidR="00C8232B">
        <w:rPr>
          <w:sz w:val="22"/>
          <w:szCs w:val="22"/>
        </w:rPr>
        <w:t>different from</w:t>
      </w:r>
      <w:r w:rsidR="00F356F9">
        <w:rPr>
          <w:sz w:val="22"/>
          <w:szCs w:val="22"/>
        </w:rPr>
        <w:t xml:space="preserve"> each other. For example, some practical measurements [2] demonstrates </w:t>
      </w:r>
      <w:r w:rsidR="00AB0B36">
        <w:rPr>
          <w:sz w:val="22"/>
          <w:szCs w:val="22"/>
        </w:rPr>
        <w:t xml:space="preserve">the </w:t>
      </w:r>
      <w:r w:rsidR="00F356F9">
        <w:rPr>
          <w:sz w:val="22"/>
          <w:szCs w:val="22"/>
        </w:rPr>
        <w:t>additional loss for the specific polarization component of the signal</w:t>
      </w:r>
      <w:r w:rsidR="00AB0B36">
        <w:rPr>
          <w:sz w:val="22"/>
          <w:szCs w:val="22"/>
        </w:rPr>
        <w:t>. The additional attenuation i</w:t>
      </w:r>
      <w:r w:rsidR="00C8232B">
        <w:rPr>
          <w:sz w:val="22"/>
          <w:szCs w:val="22"/>
        </w:rPr>
        <w:t xml:space="preserve">s </w:t>
      </w:r>
      <w:r w:rsidR="00F356F9">
        <w:rPr>
          <w:sz w:val="22"/>
          <w:szCs w:val="22"/>
        </w:rPr>
        <w:t xml:space="preserve">explained by </w:t>
      </w:r>
      <w:r w:rsidR="00AB0B36">
        <w:rPr>
          <w:sz w:val="22"/>
          <w:szCs w:val="22"/>
        </w:rPr>
        <w:t xml:space="preserve">the </w:t>
      </w:r>
      <w:r w:rsidR="00F356F9">
        <w:rPr>
          <w:sz w:val="22"/>
          <w:szCs w:val="22"/>
        </w:rPr>
        <w:t>different reflection coefficients for the vertical and horizontal polarization. In this case</w:t>
      </w:r>
      <w:r w:rsidR="00C8232B">
        <w:rPr>
          <w:sz w:val="22"/>
          <w:szCs w:val="22"/>
        </w:rPr>
        <w:t>, MIMO layer multiplexing</w:t>
      </w:r>
      <w:r w:rsidR="00F356F9">
        <w:rPr>
          <w:sz w:val="22"/>
          <w:szCs w:val="22"/>
        </w:rPr>
        <w:t xml:space="preserve"> </w:t>
      </w:r>
      <w:r w:rsidR="00C8232B">
        <w:rPr>
          <w:sz w:val="22"/>
          <w:szCs w:val="22"/>
        </w:rPr>
        <w:t xml:space="preserve">using </w:t>
      </w:r>
      <w:r w:rsidR="00F356F9">
        <w:rPr>
          <w:sz w:val="22"/>
          <w:szCs w:val="22"/>
        </w:rPr>
        <w:t>the same beam transmission with orthogonal polarization may not be sufficient</w:t>
      </w:r>
      <w:r w:rsidR="00AB0B36">
        <w:rPr>
          <w:sz w:val="22"/>
          <w:szCs w:val="22"/>
        </w:rPr>
        <w:t xml:space="preserve"> and</w:t>
      </w:r>
      <w:r w:rsidR="00F356F9">
        <w:rPr>
          <w:sz w:val="22"/>
          <w:szCs w:val="22"/>
        </w:rPr>
        <w:t xml:space="preserve"> support of </w:t>
      </w:r>
      <w:r w:rsidR="00C8232B">
        <w:rPr>
          <w:sz w:val="22"/>
          <w:szCs w:val="22"/>
        </w:rPr>
        <w:t xml:space="preserve">the </w:t>
      </w:r>
      <w:r>
        <w:rPr>
          <w:sz w:val="22"/>
          <w:szCs w:val="22"/>
        </w:rPr>
        <w:t>MIMO layer</w:t>
      </w:r>
      <w:r w:rsidR="00F356F9">
        <w:rPr>
          <w:sz w:val="22"/>
          <w:szCs w:val="22"/>
        </w:rPr>
        <w:t xml:space="preserve"> </w:t>
      </w:r>
      <w:r w:rsidR="00C8232B">
        <w:rPr>
          <w:sz w:val="22"/>
          <w:szCs w:val="22"/>
        </w:rPr>
        <w:t xml:space="preserve">multiplexing </w:t>
      </w:r>
      <w:r>
        <w:rPr>
          <w:sz w:val="22"/>
          <w:szCs w:val="22"/>
        </w:rPr>
        <w:t xml:space="preserve">using </w:t>
      </w:r>
      <w:r w:rsidR="00C8232B">
        <w:rPr>
          <w:sz w:val="22"/>
          <w:szCs w:val="22"/>
        </w:rPr>
        <w:t xml:space="preserve">orthogonal </w:t>
      </w:r>
      <w:r>
        <w:rPr>
          <w:sz w:val="22"/>
          <w:szCs w:val="22"/>
        </w:rPr>
        <w:t>beams</w:t>
      </w:r>
      <w:r w:rsidR="00F356F9">
        <w:rPr>
          <w:sz w:val="22"/>
          <w:szCs w:val="22"/>
        </w:rPr>
        <w:t xml:space="preserve"> should be also considered</w:t>
      </w:r>
      <w:r>
        <w:rPr>
          <w:sz w:val="22"/>
          <w:szCs w:val="22"/>
        </w:rPr>
        <w:t xml:space="preserve">. </w:t>
      </w:r>
    </w:p>
    <w:p w14:paraId="0F05215A" w14:textId="77777777" w:rsidR="00C230D3" w:rsidRDefault="00C8232B" w:rsidP="00F356F9">
      <w:pPr>
        <w:ind w:firstLine="288"/>
        <w:jc w:val="both"/>
        <w:rPr>
          <w:sz w:val="22"/>
          <w:szCs w:val="22"/>
        </w:rPr>
      </w:pPr>
      <w:r>
        <w:rPr>
          <w:sz w:val="22"/>
          <w:szCs w:val="22"/>
        </w:rPr>
        <w:t>T</w:t>
      </w:r>
      <w:r w:rsidR="00DC389E">
        <w:rPr>
          <w:sz w:val="22"/>
          <w:szCs w:val="22"/>
        </w:rPr>
        <w:t xml:space="preserve">he </w:t>
      </w:r>
      <w:r w:rsidR="00F356F9">
        <w:rPr>
          <w:sz w:val="22"/>
          <w:szCs w:val="22"/>
        </w:rPr>
        <w:t xml:space="preserve">PMI for </w:t>
      </w:r>
      <w:r w:rsidR="00DC389E">
        <w:rPr>
          <w:sz w:val="22"/>
          <w:szCs w:val="22"/>
        </w:rPr>
        <w:t xml:space="preserve">rank-2 codebook </w:t>
      </w:r>
      <w:r>
        <w:rPr>
          <w:sz w:val="22"/>
          <w:szCs w:val="22"/>
        </w:rPr>
        <w:t xml:space="preserve">following the above principles </w:t>
      </w:r>
      <w:r w:rsidR="00F356F9">
        <w:rPr>
          <w:sz w:val="22"/>
          <w:szCs w:val="22"/>
        </w:rPr>
        <w:t>are</w:t>
      </w:r>
      <w:r w:rsidR="00DC389E">
        <w:rPr>
          <w:sz w:val="22"/>
          <w:szCs w:val="22"/>
        </w:rPr>
        <w:t xml:space="preserve"> shown in Table 1, where the </w:t>
      </w:r>
      <w:r w:rsidR="00F356F9">
        <w:rPr>
          <w:sz w:val="22"/>
          <w:szCs w:val="22"/>
        </w:rPr>
        <w:t>first 16 values of the W</w:t>
      </w:r>
      <w:r w:rsidR="00F356F9" w:rsidRPr="00C8232B">
        <w:rPr>
          <w:sz w:val="22"/>
          <w:szCs w:val="22"/>
          <w:vertAlign w:val="subscript"/>
        </w:rPr>
        <w:t>2</w:t>
      </w:r>
      <w:r w:rsidR="00F356F9">
        <w:rPr>
          <w:sz w:val="22"/>
          <w:szCs w:val="22"/>
        </w:rPr>
        <w:t xml:space="preserve"> codebook (</w:t>
      </w:r>
      <w:r w:rsidR="00DC389E">
        <w:rPr>
          <w:sz w:val="22"/>
          <w:szCs w:val="22"/>
        </w:rPr>
        <w:t>i2’ = 0…15</w:t>
      </w:r>
      <w:r w:rsidR="00F356F9">
        <w:rPr>
          <w:sz w:val="22"/>
          <w:szCs w:val="22"/>
        </w:rPr>
        <w:t>)</w:t>
      </w:r>
      <w:r w:rsidR="00DC389E">
        <w:rPr>
          <w:sz w:val="22"/>
          <w:szCs w:val="22"/>
        </w:rPr>
        <w:t xml:space="preserve"> corresponds to the </w:t>
      </w:r>
      <w:r w:rsidR="00F356F9">
        <w:rPr>
          <w:sz w:val="22"/>
          <w:szCs w:val="22"/>
        </w:rPr>
        <w:t>PMI</w:t>
      </w:r>
      <w:r>
        <w:rPr>
          <w:sz w:val="22"/>
          <w:szCs w:val="22"/>
        </w:rPr>
        <w:t>s</w:t>
      </w:r>
      <w:r w:rsidR="00DC389E">
        <w:rPr>
          <w:sz w:val="22"/>
          <w:szCs w:val="22"/>
        </w:rPr>
        <w:t xml:space="preserve"> </w:t>
      </w:r>
      <w:r>
        <w:rPr>
          <w:sz w:val="22"/>
          <w:szCs w:val="22"/>
        </w:rPr>
        <w:t xml:space="preserve">providing </w:t>
      </w:r>
      <w:r w:rsidR="00DC389E">
        <w:rPr>
          <w:sz w:val="22"/>
          <w:szCs w:val="22"/>
        </w:rPr>
        <w:t>multiplex</w:t>
      </w:r>
      <w:r w:rsidR="00F356F9">
        <w:rPr>
          <w:sz w:val="22"/>
          <w:szCs w:val="22"/>
        </w:rPr>
        <w:t>ing</w:t>
      </w:r>
      <w:r w:rsidR="00DC389E">
        <w:rPr>
          <w:sz w:val="22"/>
          <w:szCs w:val="22"/>
        </w:rPr>
        <w:t xml:space="preserve"> </w:t>
      </w:r>
      <w:r>
        <w:rPr>
          <w:sz w:val="22"/>
          <w:szCs w:val="22"/>
        </w:rPr>
        <w:t xml:space="preserve">for the </w:t>
      </w:r>
      <w:r w:rsidR="00DC389E">
        <w:rPr>
          <w:sz w:val="22"/>
          <w:szCs w:val="22"/>
        </w:rPr>
        <w:t xml:space="preserve">two MIMO layers using </w:t>
      </w:r>
      <w:r w:rsidR="00F356F9">
        <w:rPr>
          <w:sz w:val="22"/>
          <w:szCs w:val="22"/>
        </w:rPr>
        <w:t>the same beam</w:t>
      </w:r>
      <w:r>
        <w:rPr>
          <w:sz w:val="22"/>
          <w:szCs w:val="22"/>
        </w:rPr>
        <w:t>,</w:t>
      </w:r>
      <w:r w:rsidR="00F356F9">
        <w:rPr>
          <w:sz w:val="22"/>
          <w:szCs w:val="22"/>
        </w:rPr>
        <w:t xml:space="preserve"> but </w:t>
      </w:r>
      <w:r w:rsidR="00DC389E">
        <w:rPr>
          <w:sz w:val="22"/>
          <w:szCs w:val="22"/>
        </w:rPr>
        <w:t>orthogonal polarization</w:t>
      </w:r>
      <w:r w:rsidR="00F356F9">
        <w:rPr>
          <w:sz w:val="22"/>
          <w:szCs w:val="22"/>
        </w:rPr>
        <w:t>s. The second 16 values of the W</w:t>
      </w:r>
      <w:r w:rsidR="00F356F9" w:rsidRPr="00C8232B">
        <w:rPr>
          <w:sz w:val="22"/>
          <w:szCs w:val="22"/>
          <w:vertAlign w:val="subscript"/>
        </w:rPr>
        <w:t>2</w:t>
      </w:r>
      <w:r w:rsidR="00F356F9">
        <w:rPr>
          <w:sz w:val="22"/>
          <w:szCs w:val="22"/>
        </w:rPr>
        <w:t xml:space="preserve"> codebook</w:t>
      </w:r>
      <w:r w:rsidR="00DC389E">
        <w:rPr>
          <w:sz w:val="22"/>
          <w:szCs w:val="22"/>
        </w:rPr>
        <w:t xml:space="preserve"> </w:t>
      </w:r>
      <w:r w:rsidR="00F356F9">
        <w:rPr>
          <w:sz w:val="22"/>
          <w:szCs w:val="22"/>
        </w:rPr>
        <w:t>(</w:t>
      </w:r>
      <w:r w:rsidR="00DC389E">
        <w:rPr>
          <w:sz w:val="22"/>
          <w:szCs w:val="22"/>
        </w:rPr>
        <w:t>i2’ = 16…31</w:t>
      </w:r>
      <w:r w:rsidR="00F356F9">
        <w:rPr>
          <w:sz w:val="22"/>
          <w:szCs w:val="22"/>
        </w:rPr>
        <w:t>)</w:t>
      </w:r>
      <w:r w:rsidR="00DC389E">
        <w:rPr>
          <w:sz w:val="22"/>
          <w:szCs w:val="22"/>
        </w:rPr>
        <w:t xml:space="preserve"> corresponds to the </w:t>
      </w:r>
      <w:r w:rsidR="00F356F9">
        <w:rPr>
          <w:sz w:val="22"/>
          <w:szCs w:val="22"/>
        </w:rPr>
        <w:t>PMI</w:t>
      </w:r>
      <w:r>
        <w:rPr>
          <w:sz w:val="22"/>
          <w:szCs w:val="22"/>
        </w:rPr>
        <w:t>s</w:t>
      </w:r>
      <w:r w:rsidR="00F356F9">
        <w:rPr>
          <w:sz w:val="22"/>
          <w:szCs w:val="22"/>
        </w:rPr>
        <w:t xml:space="preserve"> </w:t>
      </w:r>
      <w:r>
        <w:rPr>
          <w:sz w:val="22"/>
          <w:szCs w:val="22"/>
        </w:rPr>
        <w:t xml:space="preserve">providing </w:t>
      </w:r>
      <w:r w:rsidR="00DC389E">
        <w:rPr>
          <w:sz w:val="22"/>
          <w:szCs w:val="22"/>
        </w:rPr>
        <w:t>multiplex</w:t>
      </w:r>
      <w:r w:rsidR="00F356F9">
        <w:rPr>
          <w:sz w:val="22"/>
          <w:szCs w:val="22"/>
        </w:rPr>
        <w:t>ing</w:t>
      </w:r>
      <w:r w:rsidR="00DC389E">
        <w:rPr>
          <w:sz w:val="22"/>
          <w:szCs w:val="22"/>
        </w:rPr>
        <w:t xml:space="preserve"> </w:t>
      </w:r>
      <w:r w:rsidR="00AB0B36">
        <w:rPr>
          <w:sz w:val="22"/>
          <w:szCs w:val="22"/>
        </w:rPr>
        <w:t xml:space="preserve">of </w:t>
      </w:r>
      <w:r w:rsidR="00DC389E">
        <w:rPr>
          <w:sz w:val="22"/>
          <w:szCs w:val="22"/>
        </w:rPr>
        <w:t>two MIMO layers using orthogonal beams.</w:t>
      </w:r>
    </w:p>
    <w:p w14:paraId="52DD2634" w14:textId="77777777" w:rsidR="00DC389E" w:rsidRPr="009633F1" w:rsidRDefault="00DC389E" w:rsidP="00DC389E">
      <w:pPr>
        <w:ind w:firstLine="288"/>
        <w:jc w:val="center"/>
        <w:rPr>
          <w:b/>
          <w:sz w:val="22"/>
          <w:szCs w:val="22"/>
        </w:rPr>
      </w:pPr>
      <w:r w:rsidRPr="009633F1">
        <w:rPr>
          <w:b/>
          <w:sz w:val="22"/>
          <w:szCs w:val="22"/>
        </w:rPr>
        <w:t>Table 1: Codebook for rank-2</w:t>
      </w:r>
    </w:p>
    <w:p w14:paraId="090F6EB0" w14:textId="3128C12C" w:rsidR="00AB0B36" w:rsidRDefault="00AB0B36" w:rsidP="00BA2436">
      <w:pPr>
        <w:jc w:val="center"/>
      </w:pPr>
      <w:r w:rsidRPr="00AB0B36">
        <w:rPr>
          <w:noProof/>
          <w:lang w:val="en-US"/>
        </w:rPr>
        <w:lastRenderedPageBreak/>
        <w:drawing>
          <wp:inline distT="0" distB="0" distL="0" distR="0" wp14:anchorId="4CD0DC89" wp14:editId="3AC84C6D">
            <wp:extent cx="5939790" cy="3364865"/>
            <wp:effectExtent l="0" t="0" r="3810" b="6985"/>
            <wp:docPr id="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3364865"/>
                    </a:xfrm>
                    <a:prstGeom prst="rect">
                      <a:avLst/>
                    </a:prstGeom>
                    <a:noFill/>
                    <a:ln>
                      <a:noFill/>
                    </a:ln>
                  </pic:spPr>
                </pic:pic>
              </a:graphicData>
            </a:graphic>
          </wp:inline>
        </w:drawing>
      </w:r>
    </w:p>
    <w:p w14:paraId="30160897" w14:textId="1F89D220" w:rsidR="00AB0B36" w:rsidRPr="00AB0B36" w:rsidRDefault="00762AFE" w:rsidP="00AB0B36">
      <w:pPr>
        <w:jc w:val="center"/>
        <w:rPr>
          <w:rFonts w:eastAsia="Times New Roman"/>
        </w:rPr>
      </w:p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=0,1,…,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num>
          <m:den>
            <m:sSub>
              <m:sSubPr>
                <m:ctrlPr>
                  <w:rPr>
                    <w:rFonts w:ascii="Cambria Math" w:hAnsi="Cambria Math"/>
                    <w:i/>
                  </w:rPr>
                </m:ctrlPr>
              </m:sSubPr>
              <m:e>
                <m:r>
                  <w:rPr>
                    <w:rFonts w:ascii="Cambria Math" w:hAnsi="Cambria Math"/>
                  </w:rPr>
                  <m:t>s</m:t>
                </m:r>
              </m:e>
              <m:sub>
                <m:r>
                  <w:rPr>
                    <w:rFonts w:ascii="Cambria Math" w:hAnsi="Cambria Math"/>
                  </w:rPr>
                  <m:t>1</m:t>
                </m:r>
              </m:sub>
            </m:sSub>
          </m:den>
        </m:f>
        <m:r>
          <w:rPr>
            <w:rFonts w:ascii="Cambria Math" w:hAnsi="Cambria Math"/>
          </w:rPr>
          <m:t>-1</m:t>
        </m:r>
      </m:oMath>
      <w:r w:rsidR="00AB0B36">
        <w:tab/>
      </w:r>
      <w:r w:rsidR="00AB0B36">
        <w:tab/>
      </w:r>
      <w:r w:rsidR="00AB0B36">
        <w:tab/>
      </w:r>
      <m:oMath>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num>
          <m:den>
            <m:sSub>
              <m:sSubPr>
                <m:ctrlPr>
                  <w:rPr>
                    <w:rFonts w:ascii="Cambria Math" w:hAnsi="Cambria Math"/>
                    <w:i/>
                  </w:rPr>
                </m:ctrlPr>
              </m:sSubPr>
              <m:e>
                <m:r>
                  <w:rPr>
                    <w:rFonts w:ascii="Cambria Math" w:hAnsi="Cambria Math"/>
                  </w:rPr>
                  <m:t>s</m:t>
                </m:r>
              </m:e>
              <m:sub>
                <m:r>
                  <w:rPr>
                    <w:rFonts w:ascii="Cambria Math" w:hAnsi="Cambria Math"/>
                  </w:rPr>
                  <m:t>2</m:t>
                </m:r>
              </m:sub>
            </m:sSub>
          </m:den>
        </m:f>
        <m:r>
          <w:rPr>
            <w:rFonts w:ascii="Cambria Math" w:hAnsi="Cambria Math"/>
          </w:rPr>
          <m:t>-1</m:t>
        </m:r>
      </m:oMath>
    </w:p>
    <w:p w14:paraId="58545A9A" w14:textId="52E57871" w:rsidR="00AB0B36" w:rsidRDefault="00AB0B36" w:rsidP="00AB0B36">
      <w:pPr>
        <w:jc w:val="center"/>
      </w:pPr>
      <w:r w:rsidRPr="00AB0B36">
        <w:rPr>
          <w:noProof/>
          <w:lang w:val="en-US"/>
        </w:rPr>
        <w:drawing>
          <wp:inline distT="0" distB="0" distL="0" distR="0" wp14:anchorId="1D54A282" wp14:editId="0B18D664">
            <wp:extent cx="4198620" cy="775335"/>
            <wp:effectExtent l="0" t="0" r="0" b="5715"/>
            <wp:docPr id="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8620" cy="775335"/>
                    </a:xfrm>
                    <a:prstGeom prst="rect">
                      <a:avLst/>
                    </a:prstGeom>
                    <a:noFill/>
                    <a:ln>
                      <a:noFill/>
                    </a:ln>
                  </pic:spPr>
                </pic:pic>
              </a:graphicData>
            </a:graphic>
          </wp:inline>
        </w:drawing>
      </w:r>
    </w:p>
    <w:p w14:paraId="3724A64E" w14:textId="77777777" w:rsidR="00C230D3" w:rsidRDefault="00C230D3" w:rsidP="00C230D3">
      <w:pPr>
        <w:ind w:left="360"/>
        <w:rPr>
          <w:noProof/>
          <w:lang w:val="en-US"/>
        </w:rPr>
      </w:pPr>
    </w:p>
    <w:tbl>
      <w:tblPr>
        <w:tblW w:w="3400" w:type="dxa"/>
        <w:jc w:val="center"/>
        <w:tblLook w:val="04A0" w:firstRow="1" w:lastRow="0" w:firstColumn="1" w:lastColumn="0" w:noHBand="0" w:noVBand="1"/>
      </w:tblPr>
      <w:tblGrid>
        <w:gridCol w:w="960"/>
        <w:gridCol w:w="1480"/>
        <w:gridCol w:w="960"/>
      </w:tblGrid>
      <w:tr w:rsidR="00C8232B" w:rsidRPr="00C61CCD" w14:paraId="0DFA3AF3" w14:textId="77777777" w:rsidTr="00BA2436">
        <w:trPr>
          <w:trHeight w:val="1195"/>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0CC871" w14:textId="77777777" w:rsidR="00C8232B" w:rsidRPr="00C61CCD" w:rsidRDefault="00C8232B" w:rsidP="00BA2436">
            <w:pPr>
              <w:spacing w:after="0"/>
              <w:jc w:val="center"/>
              <w:rPr>
                <w:rFonts w:eastAsia="Times New Roman"/>
                <w:b/>
                <w:bCs/>
                <w:color w:val="000000"/>
                <w:lang w:eastAsia="ru-RU"/>
              </w:rPr>
            </w:pPr>
            <w:proofErr w:type="spellStart"/>
            <w:r w:rsidRPr="00C61CCD">
              <w:rPr>
                <w:rFonts w:eastAsia="Times New Roman"/>
                <w:b/>
                <w:bCs/>
                <w:color w:val="000000"/>
                <w:lang w:eastAsia="ru-RU"/>
              </w:rPr>
              <w:t>Config</w:t>
            </w:r>
            <w:proofErr w:type="spellEnd"/>
          </w:p>
        </w:tc>
        <w:tc>
          <w:tcPr>
            <w:tcW w:w="14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72632D" w14:textId="655EB994" w:rsidR="00C8232B" w:rsidRPr="00C61CCD" w:rsidRDefault="00C8232B" w:rsidP="00BA2436">
            <w:pPr>
              <w:spacing w:after="0"/>
              <w:rPr>
                <w:rFonts w:ascii="Calibri" w:eastAsia="Times New Roman" w:hAnsi="Calibri"/>
                <w:color w:val="000000"/>
                <w:lang w:eastAsia="ru-RU"/>
              </w:rPr>
            </w:pPr>
            <w:r w:rsidRPr="00C61CCD">
              <w:rPr>
                <w:rFonts w:eastAsia="Times New Roman"/>
                <w:b/>
                <w:bCs/>
                <w:color w:val="000000"/>
                <w:lang w:eastAsia="ru-RU"/>
              </w:rPr>
              <w:t>Selected</w:t>
            </w:r>
            <w:r>
              <w:rPr>
                <w:rFonts w:eastAsia="Times New Roman"/>
                <w:b/>
                <w:bCs/>
                <w:color w:val="000000"/>
                <w:lang w:eastAsia="ru-RU"/>
              </w:rPr>
              <w:t xml:space="preserve"> </w:t>
            </w:r>
            <w:r w:rsidR="00AB0B36">
              <w:rPr>
                <w:noProof/>
                <w:lang w:val="en-US"/>
              </w:rPr>
              <w:drawing>
                <wp:inline distT="0" distB="0" distL="0" distR="0" wp14:anchorId="52EB0D0C" wp14:editId="037973DE">
                  <wp:extent cx="131445" cy="226695"/>
                  <wp:effectExtent l="0" t="0" r="1905" b="1905"/>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445" cy="226695"/>
                          </a:xfrm>
                          <a:prstGeom prst="rect">
                            <a:avLst/>
                          </a:prstGeom>
                          <a:noFill/>
                          <a:ln>
                            <a:noFill/>
                          </a:ln>
                        </pic:spPr>
                      </pic:pic>
                    </a:graphicData>
                  </a:graphic>
                </wp:inline>
              </w:drawing>
            </w:r>
            <w:r>
              <w:t xml:space="preserve"> </w:t>
            </w:r>
            <w:r w:rsidRPr="00C230D3">
              <w:rPr>
                <w:rFonts w:eastAsia="Times New Roman"/>
                <w:b/>
                <w:bCs/>
                <w:color w:val="000000"/>
                <w:lang w:eastAsia="ru-RU"/>
              </w:rPr>
              <w:t>indices</w:t>
            </w:r>
          </w:p>
          <w:p w14:paraId="4453A42B" w14:textId="77777777" w:rsidR="00C8232B" w:rsidRPr="00C61CCD" w:rsidRDefault="00C8232B" w:rsidP="00BA2436">
            <w:pPr>
              <w:spacing w:after="0"/>
              <w:jc w:val="center"/>
              <w:rPr>
                <w:rFonts w:eastAsia="Times New Roman"/>
                <w:b/>
                <w:bCs/>
                <w:color w:val="000000"/>
                <w:lang w:eastAsia="ru-RU"/>
              </w:rPr>
            </w:pP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CDD1E6" w14:textId="77777777" w:rsidR="00C8232B" w:rsidRPr="00C61CCD" w:rsidRDefault="00C8232B" w:rsidP="00BA2436">
            <w:pPr>
              <w:spacing w:after="0"/>
              <w:jc w:val="center"/>
              <w:rPr>
                <w:rFonts w:eastAsia="Times New Roman"/>
                <w:b/>
                <w:bCs/>
                <w:color w:val="000000"/>
                <w:lang w:eastAsia="ru-RU"/>
              </w:rPr>
            </w:pPr>
            <w:r w:rsidRPr="00C61CCD">
              <w:rPr>
                <w:rFonts w:eastAsia="Times New Roman"/>
                <w:b/>
                <w:bCs/>
                <w:color w:val="000000"/>
                <w:lang w:eastAsia="ru-RU"/>
              </w:rPr>
              <w:t>(s1,s2)</w:t>
            </w:r>
          </w:p>
        </w:tc>
      </w:tr>
      <w:tr w:rsidR="00C8232B" w:rsidRPr="00C61CCD" w14:paraId="7EF52F2D" w14:textId="77777777" w:rsidTr="00BA2436">
        <w:trPr>
          <w:trHeight w:val="30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B44050" w14:textId="77777777" w:rsidR="00C8232B" w:rsidRPr="00C61CCD" w:rsidRDefault="00C8232B" w:rsidP="00BA2436">
            <w:pPr>
              <w:spacing w:after="0"/>
              <w:jc w:val="center"/>
              <w:rPr>
                <w:rFonts w:eastAsia="Times New Roman"/>
                <w:color w:val="000000"/>
                <w:lang w:eastAsia="ru-RU"/>
              </w:rPr>
            </w:pPr>
            <w:proofErr w:type="spellStart"/>
            <w:r w:rsidRPr="00C61CCD">
              <w:rPr>
                <w:rFonts w:eastAsia="Times New Roman"/>
                <w:color w:val="000000"/>
                <w:lang w:eastAsia="ru-RU"/>
              </w:rPr>
              <w:t>Config</w:t>
            </w:r>
            <w:proofErr w:type="spellEnd"/>
            <w:r w:rsidRPr="00C61CCD">
              <w:rPr>
                <w:rFonts w:eastAsia="Times New Roman"/>
                <w:color w:val="000000"/>
                <w:lang w:eastAsia="ru-RU"/>
              </w:rPr>
              <w:t xml:space="preserve"> 1</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141434" w14:textId="77777777" w:rsidR="00C8232B" w:rsidRPr="00C61CCD" w:rsidRDefault="00C8232B" w:rsidP="00BA2436">
            <w:pPr>
              <w:spacing w:after="0"/>
              <w:jc w:val="center"/>
              <w:rPr>
                <w:rFonts w:eastAsia="Times New Roman"/>
                <w:color w:val="000000"/>
                <w:lang w:eastAsia="ru-RU"/>
              </w:rPr>
            </w:pPr>
            <w:r w:rsidRPr="00C61CCD">
              <w:rPr>
                <w:rFonts w:eastAsia="Times New Roman"/>
                <w:color w:val="000000"/>
                <w:lang w:eastAsia="ru-RU"/>
              </w:rPr>
              <w:t>0-1, 16-17</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57F23F" w14:textId="77777777" w:rsidR="00C8232B" w:rsidRPr="00C61CCD" w:rsidRDefault="00C8232B" w:rsidP="00BA2436">
            <w:pPr>
              <w:spacing w:after="0"/>
              <w:jc w:val="center"/>
              <w:rPr>
                <w:rFonts w:eastAsia="Times New Roman"/>
                <w:color w:val="000000"/>
                <w:lang w:eastAsia="ru-RU"/>
              </w:rPr>
            </w:pPr>
            <w:r w:rsidRPr="00C61CCD">
              <w:rPr>
                <w:rFonts w:eastAsia="Times New Roman"/>
                <w:color w:val="000000"/>
                <w:lang w:eastAsia="ru-RU"/>
              </w:rPr>
              <w:t>(1,1)</w:t>
            </w:r>
          </w:p>
        </w:tc>
      </w:tr>
      <w:tr w:rsidR="00C8232B" w:rsidRPr="00C61CCD" w14:paraId="687CEF3E" w14:textId="77777777" w:rsidTr="00BA2436">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F1FDED1" w14:textId="77777777" w:rsidR="00C8232B" w:rsidRPr="00C61CCD" w:rsidRDefault="00C8232B" w:rsidP="00BA2436">
            <w:pPr>
              <w:spacing w:after="0"/>
              <w:rPr>
                <w:rFonts w:eastAsia="Times New Roman"/>
                <w:color w:val="000000"/>
                <w:lang w:eastAsia="ru-RU"/>
              </w:rPr>
            </w:pPr>
          </w:p>
        </w:tc>
        <w:tc>
          <w:tcPr>
            <w:tcW w:w="1480" w:type="dxa"/>
            <w:vMerge/>
            <w:tcBorders>
              <w:top w:val="nil"/>
              <w:left w:val="single" w:sz="8" w:space="0" w:color="auto"/>
              <w:bottom w:val="single" w:sz="8" w:space="0" w:color="000000"/>
              <w:right w:val="single" w:sz="8" w:space="0" w:color="auto"/>
            </w:tcBorders>
            <w:vAlign w:val="center"/>
            <w:hideMark/>
          </w:tcPr>
          <w:p w14:paraId="24B3A901" w14:textId="77777777" w:rsidR="00C8232B" w:rsidRPr="00C61CCD" w:rsidRDefault="00C8232B" w:rsidP="00BA2436">
            <w:pPr>
              <w:spacing w:after="0"/>
              <w:rPr>
                <w:rFonts w:eastAsia="Times New Roman"/>
                <w:color w:val="000000"/>
                <w:lang w:eastAsia="ru-RU"/>
              </w:rPr>
            </w:pPr>
          </w:p>
        </w:tc>
        <w:tc>
          <w:tcPr>
            <w:tcW w:w="960" w:type="dxa"/>
            <w:vMerge/>
            <w:tcBorders>
              <w:top w:val="nil"/>
              <w:left w:val="single" w:sz="8" w:space="0" w:color="auto"/>
              <w:bottom w:val="single" w:sz="8" w:space="0" w:color="000000"/>
              <w:right w:val="single" w:sz="8" w:space="0" w:color="auto"/>
            </w:tcBorders>
            <w:vAlign w:val="center"/>
            <w:hideMark/>
          </w:tcPr>
          <w:p w14:paraId="1B67643B" w14:textId="77777777" w:rsidR="00C8232B" w:rsidRPr="00C61CCD" w:rsidRDefault="00C8232B" w:rsidP="00BA2436">
            <w:pPr>
              <w:spacing w:after="0"/>
              <w:rPr>
                <w:rFonts w:eastAsia="Times New Roman"/>
                <w:color w:val="000000"/>
                <w:lang w:eastAsia="ru-RU"/>
              </w:rPr>
            </w:pPr>
          </w:p>
        </w:tc>
      </w:tr>
      <w:tr w:rsidR="00C8232B" w:rsidRPr="00C61CCD" w14:paraId="7A8D705C" w14:textId="77777777" w:rsidTr="00BA2436">
        <w:trPr>
          <w:trHeight w:val="45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BF30620" w14:textId="77777777" w:rsidR="00C8232B" w:rsidRPr="00C61CCD" w:rsidRDefault="00C8232B" w:rsidP="00BA2436">
            <w:pPr>
              <w:spacing w:after="0"/>
              <w:jc w:val="center"/>
              <w:rPr>
                <w:rFonts w:eastAsia="Times New Roman"/>
                <w:color w:val="000000"/>
                <w:lang w:eastAsia="ru-RU"/>
              </w:rPr>
            </w:pPr>
            <w:proofErr w:type="spellStart"/>
            <w:r w:rsidRPr="00C61CCD">
              <w:rPr>
                <w:rFonts w:eastAsia="Times New Roman"/>
                <w:color w:val="000000"/>
                <w:lang w:eastAsia="ru-RU"/>
              </w:rPr>
              <w:t>Config</w:t>
            </w:r>
            <w:proofErr w:type="spellEnd"/>
            <w:r w:rsidRPr="00C61CCD">
              <w:rPr>
                <w:rFonts w:eastAsia="Times New Roman"/>
                <w:color w:val="000000"/>
                <w:lang w:eastAsia="ru-RU"/>
              </w:rPr>
              <w:t xml:space="preserve"> 2</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553EC2FB" w14:textId="77777777" w:rsidR="00C8232B" w:rsidRPr="00C61CCD" w:rsidRDefault="00C8232B" w:rsidP="00BA2436">
            <w:pPr>
              <w:spacing w:after="0"/>
              <w:jc w:val="center"/>
              <w:rPr>
                <w:rFonts w:eastAsia="Times New Roman"/>
                <w:color w:val="000000"/>
                <w:lang w:eastAsia="ru-RU"/>
              </w:rPr>
            </w:pPr>
            <w:r w:rsidRPr="00C61CCD">
              <w:rPr>
                <w:rFonts w:eastAsia="Times New Roman"/>
                <w:color w:val="000000"/>
                <w:lang w:eastAsia="ru-RU"/>
              </w:rPr>
              <w:t>0-3, 8-11, 16-</w:t>
            </w:r>
            <w:r w:rsidRPr="00C230D3">
              <w:rPr>
                <w:rFonts w:eastAsia="Times New Roman"/>
                <w:lang w:eastAsia="ru-RU"/>
              </w:rPr>
              <w:t>19, 24-27</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3CAEA5A" w14:textId="77777777" w:rsidR="00C8232B" w:rsidRPr="00C61CCD" w:rsidRDefault="00C8232B" w:rsidP="00BA2436">
            <w:pPr>
              <w:spacing w:after="0"/>
              <w:jc w:val="center"/>
              <w:rPr>
                <w:rFonts w:eastAsia="Times New Roman"/>
                <w:color w:val="000000"/>
                <w:lang w:eastAsia="ru-RU"/>
              </w:rPr>
            </w:pPr>
            <w:r w:rsidRPr="00C61CCD">
              <w:rPr>
                <w:rFonts w:eastAsia="Times New Roman"/>
                <w:color w:val="000000"/>
                <w:lang w:eastAsia="ru-RU"/>
              </w:rPr>
              <w:t>(2,2)</w:t>
            </w:r>
          </w:p>
        </w:tc>
      </w:tr>
      <w:tr w:rsidR="00C8232B" w:rsidRPr="00C61CCD" w14:paraId="75C43CE2" w14:textId="77777777" w:rsidTr="00BA2436">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F1C6851" w14:textId="77777777" w:rsidR="00C8232B" w:rsidRPr="00C61CCD" w:rsidRDefault="00C8232B" w:rsidP="00BA2436">
            <w:pPr>
              <w:spacing w:after="0"/>
              <w:rPr>
                <w:rFonts w:eastAsia="Times New Roman"/>
                <w:color w:val="000000"/>
                <w:lang w:eastAsia="ru-RU"/>
              </w:rPr>
            </w:pPr>
          </w:p>
        </w:tc>
        <w:tc>
          <w:tcPr>
            <w:tcW w:w="1480" w:type="dxa"/>
            <w:vMerge/>
            <w:tcBorders>
              <w:top w:val="nil"/>
              <w:left w:val="single" w:sz="8" w:space="0" w:color="auto"/>
              <w:bottom w:val="single" w:sz="8" w:space="0" w:color="000000"/>
              <w:right w:val="single" w:sz="8" w:space="0" w:color="auto"/>
            </w:tcBorders>
            <w:vAlign w:val="center"/>
            <w:hideMark/>
          </w:tcPr>
          <w:p w14:paraId="1FDABEAC" w14:textId="77777777" w:rsidR="00C8232B" w:rsidRPr="00C61CCD" w:rsidRDefault="00C8232B" w:rsidP="00BA2436">
            <w:pPr>
              <w:spacing w:after="0"/>
              <w:rPr>
                <w:rFonts w:eastAsia="Times New Roman"/>
                <w:color w:val="000000"/>
                <w:lang w:eastAsia="ru-RU"/>
              </w:rPr>
            </w:pPr>
          </w:p>
        </w:tc>
        <w:tc>
          <w:tcPr>
            <w:tcW w:w="960" w:type="dxa"/>
            <w:vMerge/>
            <w:tcBorders>
              <w:top w:val="nil"/>
              <w:left w:val="single" w:sz="8" w:space="0" w:color="auto"/>
              <w:bottom w:val="single" w:sz="8" w:space="0" w:color="000000"/>
              <w:right w:val="single" w:sz="8" w:space="0" w:color="auto"/>
            </w:tcBorders>
            <w:vAlign w:val="center"/>
            <w:hideMark/>
          </w:tcPr>
          <w:p w14:paraId="25D19EC2" w14:textId="77777777" w:rsidR="00C8232B" w:rsidRPr="00C61CCD" w:rsidRDefault="00C8232B" w:rsidP="00BA2436">
            <w:pPr>
              <w:spacing w:after="0"/>
              <w:rPr>
                <w:rFonts w:eastAsia="Times New Roman"/>
                <w:color w:val="000000"/>
                <w:lang w:eastAsia="ru-RU"/>
              </w:rPr>
            </w:pPr>
          </w:p>
        </w:tc>
      </w:tr>
      <w:tr w:rsidR="00C8232B" w:rsidRPr="00C61CCD" w14:paraId="65A97E4B" w14:textId="77777777" w:rsidTr="00BA2436">
        <w:trPr>
          <w:trHeight w:val="45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460A417" w14:textId="77777777" w:rsidR="00C8232B" w:rsidRPr="00C61CCD" w:rsidRDefault="00C8232B" w:rsidP="00BA2436">
            <w:pPr>
              <w:spacing w:after="0"/>
              <w:jc w:val="center"/>
              <w:rPr>
                <w:rFonts w:eastAsia="Times New Roman"/>
                <w:color w:val="000000"/>
                <w:lang w:eastAsia="ru-RU"/>
              </w:rPr>
            </w:pPr>
            <w:proofErr w:type="spellStart"/>
            <w:r w:rsidRPr="00C61CCD">
              <w:rPr>
                <w:rFonts w:eastAsia="Times New Roman"/>
                <w:color w:val="000000"/>
                <w:lang w:eastAsia="ru-RU"/>
              </w:rPr>
              <w:t>Config</w:t>
            </w:r>
            <w:proofErr w:type="spellEnd"/>
            <w:r w:rsidRPr="00C61CCD">
              <w:rPr>
                <w:rFonts w:eastAsia="Times New Roman"/>
                <w:color w:val="000000"/>
                <w:lang w:eastAsia="ru-RU"/>
              </w:rPr>
              <w:t xml:space="preserve"> 3</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0A83AEBF" w14:textId="77777777" w:rsidR="00C8232B" w:rsidRPr="00C61CCD" w:rsidRDefault="00C8232B" w:rsidP="00BA2436">
            <w:pPr>
              <w:spacing w:after="0"/>
              <w:jc w:val="center"/>
              <w:rPr>
                <w:rFonts w:eastAsia="Times New Roman"/>
                <w:color w:val="000000"/>
                <w:lang w:eastAsia="ru-RU"/>
              </w:rPr>
            </w:pPr>
            <w:r w:rsidRPr="00C61CCD">
              <w:rPr>
                <w:rFonts w:eastAsia="Times New Roman"/>
                <w:color w:val="000000"/>
                <w:lang w:eastAsia="ru-RU"/>
              </w:rPr>
              <w:t>0-1, 4-5, 10-11, 14-15, 16-17, 20-21, 26-27, 30-31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8D38530" w14:textId="77777777" w:rsidR="00C8232B" w:rsidRPr="00C61CCD" w:rsidRDefault="00C8232B" w:rsidP="00BA2436">
            <w:pPr>
              <w:spacing w:after="0"/>
              <w:jc w:val="center"/>
              <w:rPr>
                <w:rFonts w:eastAsia="Times New Roman"/>
                <w:color w:val="000000"/>
                <w:lang w:eastAsia="ru-RU"/>
              </w:rPr>
            </w:pPr>
            <w:r w:rsidRPr="00C61CCD">
              <w:rPr>
                <w:rFonts w:eastAsia="Times New Roman"/>
                <w:color w:val="000000"/>
                <w:lang w:eastAsia="ru-RU"/>
              </w:rPr>
              <w:t>(2,2)</w:t>
            </w:r>
          </w:p>
        </w:tc>
      </w:tr>
      <w:tr w:rsidR="00C8232B" w:rsidRPr="00C61CCD" w14:paraId="5CA37777" w14:textId="77777777" w:rsidTr="00BA2436">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325EE6D4" w14:textId="77777777" w:rsidR="00C8232B" w:rsidRPr="00C61CCD" w:rsidRDefault="00C8232B" w:rsidP="00BA2436">
            <w:pPr>
              <w:spacing w:after="0"/>
              <w:rPr>
                <w:rFonts w:eastAsia="Times New Roman"/>
                <w:color w:val="000000"/>
                <w:lang w:eastAsia="ru-RU"/>
              </w:rPr>
            </w:pPr>
          </w:p>
        </w:tc>
        <w:tc>
          <w:tcPr>
            <w:tcW w:w="1480" w:type="dxa"/>
            <w:vMerge/>
            <w:tcBorders>
              <w:top w:val="nil"/>
              <w:left w:val="single" w:sz="8" w:space="0" w:color="auto"/>
              <w:bottom w:val="single" w:sz="8" w:space="0" w:color="000000"/>
              <w:right w:val="single" w:sz="8" w:space="0" w:color="auto"/>
            </w:tcBorders>
            <w:vAlign w:val="center"/>
            <w:hideMark/>
          </w:tcPr>
          <w:p w14:paraId="7DCA15D9" w14:textId="77777777" w:rsidR="00C8232B" w:rsidRPr="00C61CCD" w:rsidRDefault="00C8232B" w:rsidP="00BA2436">
            <w:pPr>
              <w:spacing w:after="0"/>
              <w:rPr>
                <w:rFonts w:eastAsia="Times New Roman"/>
                <w:color w:val="000000"/>
                <w:lang w:eastAsia="ru-RU"/>
              </w:rPr>
            </w:pPr>
          </w:p>
        </w:tc>
        <w:tc>
          <w:tcPr>
            <w:tcW w:w="960" w:type="dxa"/>
            <w:vMerge/>
            <w:tcBorders>
              <w:top w:val="nil"/>
              <w:left w:val="single" w:sz="8" w:space="0" w:color="auto"/>
              <w:bottom w:val="single" w:sz="8" w:space="0" w:color="000000"/>
              <w:right w:val="single" w:sz="8" w:space="0" w:color="auto"/>
            </w:tcBorders>
            <w:vAlign w:val="center"/>
            <w:hideMark/>
          </w:tcPr>
          <w:p w14:paraId="4CB526EF" w14:textId="77777777" w:rsidR="00C8232B" w:rsidRPr="00C61CCD" w:rsidRDefault="00C8232B" w:rsidP="00BA2436">
            <w:pPr>
              <w:spacing w:after="0"/>
              <w:rPr>
                <w:rFonts w:eastAsia="Times New Roman"/>
                <w:color w:val="000000"/>
                <w:lang w:eastAsia="ru-RU"/>
              </w:rPr>
            </w:pPr>
          </w:p>
        </w:tc>
      </w:tr>
      <w:tr w:rsidR="00C8232B" w:rsidRPr="00C61CCD" w14:paraId="7788C194" w14:textId="77777777" w:rsidTr="00BA2436">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62AE581" w14:textId="77777777" w:rsidR="00C8232B" w:rsidRPr="00C61CCD" w:rsidRDefault="00C8232B" w:rsidP="00BA2436">
            <w:pPr>
              <w:spacing w:after="0"/>
              <w:jc w:val="center"/>
              <w:rPr>
                <w:rFonts w:eastAsia="Times New Roman"/>
                <w:color w:val="000000"/>
                <w:lang w:eastAsia="ru-RU"/>
              </w:rPr>
            </w:pPr>
            <w:proofErr w:type="spellStart"/>
            <w:r w:rsidRPr="00C61CCD">
              <w:rPr>
                <w:rFonts w:eastAsia="Times New Roman"/>
                <w:color w:val="000000"/>
                <w:lang w:eastAsia="ru-RU"/>
              </w:rPr>
              <w:t>Config</w:t>
            </w:r>
            <w:proofErr w:type="spellEnd"/>
            <w:r w:rsidRPr="00C61CCD">
              <w:rPr>
                <w:rFonts w:eastAsia="Times New Roman"/>
                <w:color w:val="000000"/>
                <w:lang w:eastAsia="ru-RU"/>
              </w:rPr>
              <w:t xml:space="preserve"> 4</w:t>
            </w: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14:paraId="36B32E1A" w14:textId="77777777" w:rsidR="00C8232B" w:rsidRPr="00C61CCD" w:rsidRDefault="00C8232B" w:rsidP="00BA2436">
            <w:pPr>
              <w:spacing w:after="0"/>
              <w:jc w:val="center"/>
              <w:rPr>
                <w:rFonts w:eastAsia="Times New Roman"/>
                <w:color w:val="000000"/>
                <w:lang w:eastAsia="ru-RU"/>
              </w:rPr>
            </w:pPr>
            <w:r w:rsidRPr="00C61CCD">
              <w:rPr>
                <w:rFonts w:eastAsia="Times New Roman"/>
                <w:color w:val="000000"/>
                <w:lang w:eastAsia="ru-RU"/>
              </w:rPr>
              <w:t>0-7, 16-23</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2FC63AE" w14:textId="77777777" w:rsidR="00C8232B" w:rsidRPr="00C61CCD" w:rsidRDefault="00C8232B" w:rsidP="00BA2436">
            <w:pPr>
              <w:spacing w:after="0"/>
              <w:jc w:val="center"/>
              <w:rPr>
                <w:rFonts w:eastAsia="Times New Roman"/>
                <w:color w:val="000000"/>
                <w:lang w:eastAsia="ru-RU"/>
              </w:rPr>
            </w:pPr>
            <w:r w:rsidRPr="00C61CCD">
              <w:rPr>
                <w:rFonts w:eastAsia="Times New Roman"/>
                <w:color w:val="000000"/>
                <w:lang w:eastAsia="ru-RU"/>
              </w:rPr>
              <w:t>(2,2)</w:t>
            </w:r>
          </w:p>
        </w:tc>
      </w:tr>
      <w:tr w:rsidR="00C8232B" w:rsidRPr="00C61CCD" w14:paraId="7E818E5A" w14:textId="77777777" w:rsidTr="00BA2436">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47753E2" w14:textId="77777777" w:rsidR="00C8232B" w:rsidRPr="00C61CCD" w:rsidRDefault="00C8232B" w:rsidP="00BA2436">
            <w:pPr>
              <w:spacing w:after="0"/>
              <w:rPr>
                <w:rFonts w:eastAsia="Times New Roman"/>
                <w:color w:val="000000"/>
                <w:lang w:eastAsia="ru-RU"/>
              </w:rPr>
            </w:pPr>
          </w:p>
        </w:tc>
        <w:tc>
          <w:tcPr>
            <w:tcW w:w="1480" w:type="dxa"/>
            <w:vMerge/>
            <w:tcBorders>
              <w:top w:val="nil"/>
              <w:left w:val="single" w:sz="8" w:space="0" w:color="auto"/>
              <w:bottom w:val="single" w:sz="8" w:space="0" w:color="000000"/>
              <w:right w:val="single" w:sz="8" w:space="0" w:color="auto"/>
            </w:tcBorders>
            <w:vAlign w:val="center"/>
            <w:hideMark/>
          </w:tcPr>
          <w:p w14:paraId="00D9EE88" w14:textId="77777777" w:rsidR="00C8232B" w:rsidRPr="00C61CCD" w:rsidRDefault="00C8232B" w:rsidP="00BA2436">
            <w:pPr>
              <w:spacing w:after="0"/>
              <w:rPr>
                <w:rFonts w:eastAsia="Times New Roman"/>
                <w:color w:val="000000"/>
                <w:lang w:eastAsia="ru-RU"/>
              </w:rPr>
            </w:pPr>
          </w:p>
        </w:tc>
        <w:tc>
          <w:tcPr>
            <w:tcW w:w="960" w:type="dxa"/>
            <w:vMerge/>
            <w:tcBorders>
              <w:top w:val="nil"/>
              <w:left w:val="single" w:sz="8" w:space="0" w:color="auto"/>
              <w:bottom w:val="single" w:sz="8" w:space="0" w:color="000000"/>
              <w:right w:val="single" w:sz="8" w:space="0" w:color="auto"/>
            </w:tcBorders>
            <w:vAlign w:val="center"/>
            <w:hideMark/>
          </w:tcPr>
          <w:p w14:paraId="43A07A53" w14:textId="77777777" w:rsidR="00C8232B" w:rsidRPr="00C61CCD" w:rsidRDefault="00C8232B" w:rsidP="00BA2436">
            <w:pPr>
              <w:spacing w:after="0"/>
              <w:rPr>
                <w:rFonts w:eastAsia="Times New Roman"/>
                <w:color w:val="000000"/>
                <w:lang w:eastAsia="ru-RU"/>
              </w:rPr>
            </w:pPr>
          </w:p>
        </w:tc>
      </w:tr>
    </w:tbl>
    <w:p w14:paraId="4B3F13F2" w14:textId="77777777" w:rsidR="00C8232B" w:rsidRDefault="00C8232B" w:rsidP="00C96774">
      <w:pPr>
        <w:rPr>
          <w:sz w:val="22"/>
          <w:szCs w:val="22"/>
          <w:lang w:val="en-US"/>
        </w:rPr>
      </w:pPr>
    </w:p>
    <w:p w14:paraId="4DED117E" w14:textId="77777777" w:rsidR="00C96774" w:rsidRPr="009633F1" w:rsidRDefault="00C96774" w:rsidP="00C96774">
      <w:pPr>
        <w:rPr>
          <w:sz w:val="22"/>
          <w:szCs w:val="22"/>
          <w:lang w:val="en-US"/>
        </w:rPr>
      </w:pPr>
      <w:r>
        <w:rPr>
          <w:sz w:val="22"/>
          <w:szCs w:val="22"/>
          <w:lang w:val="en-US"/>
        </w:rPr>
        <w:t xml:space="preserve">The </w:t>
      </w:r>
      <w:r w:rsidR="00C8232B">
        <w:rPr>
          <w:sz w:val="22"/>
          <w:szCs w:val="22"/>
          <w:lang w:val="en-US"/>
        </w:rPr>
        <w:t xml:space="preserve">PMI </w:t>
      </w:r>
      <w:r>
        <w:rPr>
          <w:sz w:val="22"/>
          <w:szCs w:val="22"/>
          <w:lang w:val="en-US"/>
        </w:rPr>
        <w:t>c</w:t>
      </w:r>
      <w:r w:rsidRPr="009633F1">
        <w:rPr>
          <w:sz w:val="22"/>
          <w:szCs w:val="22"/>
          <w:lang w:val="en-US"/>
        </w:rPr>
        <w:t>ode</w:t>
      </w:r>
      <w:r>
        <w:rPr>
          <w:sz w:val="22"/>
          <w:szCs w:val="22"/>
          <w:lang w:val="en-US"/>
        </w:rPr>
        <w:t>-</w:t>
      </w:r>
      <w:r w:rsidRPr="009633F1">
        <w:rPr>
          <w:sz w:val="22"/>
          <w:szCs w:val="22"/>
          <w:lang w:val="en-US"/>
        </w:rPr>
        <w:t xml:space="preserve">words for rank </w:t>
      </w:r>
      <w:r>
        <w:rPr>
          <w:sz w:val="22"/>
          <w:szCs w:val="22"/>
          <w:lang w:val="en-US"/>
        </w:rPr>
        <w:t>2 codebook</w:t>
      </w:r>
      <w:r w:rsidRPr="009633F1">
        <w:rPr>
          <w:sz w:val="22"/>
          <w:szCs w:val="22"/>
          <w:lang w:val="en-US"/>
        </w:rPr>
        <w:t xml:space="preserve"> are obtained from the equation:</w:t>
      </w:r>
    </w:p>
    <w:p w14:paraId="1AC4DBCD" w14:textId="016C3C4E" w:rsidR="00C8232B" w:rsidRDefault="00AB0B36" w:rsidP="00C8232B">
      <w:pPr>
        <w:jc w:val="center"/>
      </w:pPr>
      <w:r>
        <w:rPr>
          <w:noProof/>
          <w:lang w:val="en-US"/>
        </w:rPr>
        <w:lastRenderedPageBreak/>
        <w:drawing>
          <wp:inline distT="0" distB="0" distL="0" distR="0" wp14:anchorId="1E606B90" wp14:editId="14399DED">
            <wp:extent cx="2999105" cy="511810"/>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9105" cy="511810"/>
                    </a:xfrm>
                    <a:prstGeom prst="rect">
                      <a:avLst/>
                    </a:prstGeom>
                    <a:noFill/>
                    <a:ln>
                      <a:noFill/>
                    </a:ln>
                  </pic:spPr>
                </pic:pic>
              </a:graphicData>
            </a:graphic>
          </wp:inline>
        </w:drawing>
      </w:r>
    </w:p>
    <w:p w14:paraId="0D3116D3" w14:textId="77777777" w:rsidR="00C230D3" w:rsidRDefault="00C230D3" w:rsidP="00C230D3"/>
    <w:p w14:paraId="2F455DD7" w14:textId="77777777" w:rsidR="00DC389E" w:rsidRDefault="00DC389E" w:rsidP="00DC389E">
      <w:pPr>
        <w:pStyle w:val="Heading1"/>
        <w:numPr>
          <w:ilvl w:val="0"/>
          <w:numId w:val="3"/>
        </w:numPr>
      </w:pPr>
      <w:r>
        <w:t>Codebook for rank 3, 4</w:t>
      </w:r>
    </w:p>
    <w:p w14:paraId="132DDBFF" w14:textId="2713B05D" w:rsidR="00DC389E" w:rsidRDefault="00F356F9" w:rsidP="00F97E41">
      <w:pPr>
        <w:ind w:firstLine="288"/>
        <w:jc w:val="both"/>
      </w:pPr>
      <w:r>
        <w:rPr>
          <w:sz w:val="22"/>
          <w:szCs w:val="22"/>
        </w:rPr>
        <w:t>Rank-</w:t>
      </w:r>
      <w:r w:rsidR="00F97E41" w:rsidRPr="00F97E41">
        <w:rPr>
          <w:sz w:val="22"/>
          <w:szCs w:val="22"/>
          <w:lang w:val="en-US"/>
        </w:rPr>
        <w:t>3</w:t>
      </w:r>
      <w:r w:rsidR="00F97E41">
        <w:rPr>
          <w:sz w:val="22"/>
          <w:szCs w:val="22"/>
          <w:lang w:val="en-US"/>
        </w:rPr>
        <w:t xml:space="preserve"> and 4</w:t>
      </w:r>
      <w:r w:rsidRPr="00C230D3">
        <w:rPr>
          <w:sz w:val="22"/>
          <w:szCs w:val="22"/>
        </w:rPr>
        <w:t xml:space="preserve"> codebook </w:t>
      </w:r>
      <w:r>
        <w:rPr>
          <w:sz w:val="22"/>
          <w:szCs w:val="22"/>
        </w:rPr>
        <w:t xml:space="preserve">is used </w:t>
      </w:r>
      <w:r w:rsidR="00C8232B">
        <w:rPr>
          <w:sz w:val="22"/>
          <w:szCs w:val="22"/>
        </w:rPr>
        <w:t xml:space="preserve">to assist precoding on </w:t>
      </w:r>
      <w:r>
        <w:rPr>
          <w:sz w:val="22"/>
          <w:szCs w:val="22"/>
        </w:rPr>
        <w:t xml:space="preserve">PDSCH with </w:t>
      </w:r>
      <w:r w:rsidR="00F97E41">
        <w:rPr>
          <w:sz w:val="22"/>
          <w:szCs w:val="22"/>
        </w:rPr>
        <w:t xml:space="preserve">three and four </w:t>
      </w:r>
      <w:r>
        <w:rPr>
          <w:sz w:val="22"/>
          <w:szCs w:val="22"/>
        </w:rPr>
        <w:t xml:space="preserve">MIMO layers. </w:t>
      </w:r>
      <w:r w:rsidR="00BA2436">
        <w:rPr>
          <w:sz w:val="22"/>
          <w:szCs w:val="22"/>
        </w:rPr>
        <w:t>In Rank-3 and 4</w:t>
      </w:r>
      <w:r w:rsidR="006D0EC7">
        <w:rPr>
          <w:sz w:val="22"/>
          <w:szCs w:val="22"/>
        </w:rPr>
        <w:t>,</w:t>
      </w:r>
      <w:r w:rsidR="00BA2436">
        <w:rPr>
          <w:sz w:val="22"/>
          <w:szCs w:val="22"/>
        </w:rPr>
        <w:t xml:space="preserve"> PMIs</w:t>
      </w:r>
      <w:r w:rsidR="006D0EC7">
        <w:rPr>
          <w:sz w:val="22"/>
          <w:szCs w:val="22"/>
        </w:rPr>
        <w:t xml:space="preserve"> provides</w:t>
      </w:r>
      <w:r w:rsidR="00BA2436">
        <w:rPr>
          <w:sz w:val="22"/>
          <w:szCs w:val="22"/>
        </w:rPr>
        <w:t xml:space="preserve"> </w:t>
      </w:r>
      <w:r w:rsidR="00F97E41">
        <w:rPr>
          <w:sz w:val="22"/>
          <w:szCs w:val="22"/>
        </w:rPr>
        <w:t>m</w:t>
      </w:r>
      <w:r>
        <w:rPr>
          <w:sz w:val="22"/>
          <w:szCs w:val="22"/>
        </w:rPr>
        <w:t xml:space="preserve">ultiplexing of the </w:t>
      </w:r>
      <w:r w:rsidR="00F97E41">
        <w:rPr>
          <w:sz w:val="22"/>
          <w:szCs w:val="22"/>
        </w:rPr>
        <w:t>M</w:t>
      </w:r>
      <w:r>
        <w:rPr>
          <w:sz w:val="22"/>
          <w:szCs w:val="22"/>
        </w:rPr>
        <w:t xml:space="preserve">IMO layers </w:t>
      </w:r>
      <w:r w:rsidR="00BA2436">
        <w:rPr>
          <w:sz w:val="22"/>
          <w:szCs w:val="22"/>
        </w:rPr>
        <w:t xml:space="preserve">using </w:t>
      </w:r>
      <w:r>
        <w:rPr>
          <w:sz w:val="22"/>
          <w:szCs w:val="22"/>
        </w:rPr>
        <w:t xml:space="preserve">orthogonal polarizations </w:t>
      </w:r>
      <w:r w:rsidR="00F97E41">
        <w:rPr>
          <w:sz w:val="22"/>
          <w:szCs w:val="22"/>
        </w:rPr>
        <w:t xml:space="preserve">and the </w:t>
      </w:r>
      <w:r w:rsidR="005138D6">
        <w:rPr>
          <w:sz w:val="22"/>
          <w:szCs w:val="22"/>
        </w:rPr>
        <w:t xml:space="preserve">two </w:t>
      </w:r>
      <w:r w:rsidR="00F97E41">
        <w:rPr>
          <w:sz w:val="22"/>
          <w:szCs w:val="22"/>
        </w:rPr>
        <w:t>orthogonal beams</w:t>
      </w:r>
      <w:r>
        <w:rPr>
          <w:sz w:val="22"/>
          <w:szCs w:val="22"/>
        </w:rPr>
        <w:t>.</w:t>
      </w:r>
      <w:r w:rsidR="00F97E41">
        <w:rPr>
          <w:sz w:val="22"/>
          <w:szCs w:val="22"/>
        </w:rPr>
        <w:t xml:space="preserve"> The orthogonality between beams in the </w:t>
      </w:r>
      <w:r w:rsidR="006D0EC7">
        <w:rPr>
          <w:sz w:val="22"/>
          <w:szCs w:val="22"/>
        </w:rPr>
        <w:t xml:space="preserve">proposed </w:t>
      </w:r>
      <w:r w:rsidR="00F97E41">
        <w:rPr>
          <w:sz w:val="22"/>
          <w:szCs w:val="22"/>
        </w:rPr>
        <w:t xml:space="preserve">codebook </w:t>
      </w:r>
      <w:r w:rsidR="00BA2436">
        <w:rPr>
          <w:sz w:val="22"/>
          <w:szCs w:val="22"/>
        </w:rPr>
        <w:t>is</w:t>
      </w:r>
      <w:r w:rsidR="00C8232B">
        <w:rPr>
          <w:sz w:val="22"/>
          <w:szCs w:val="22"/>
        </w:rPr>
        <w:t xml:space="preserve"> </w:t>
      </w:r>
      <w:r w:rsidR="00F97E41">
        <w:rPr>
          <w:sz w:val="22"/>
          <w:szCs w:val="22"/>
        </w:rPr>
        <w:t>achieved</w:t>
      </w:r>
      <w:r w:rsidR="00C8232B">
        <w:rPr>
          <w:sz w:val="22"/>
          <w:szCs w:val="22"/>
        </w:rPr>
        <w:t xml:space="preserve"> by</w:t>
      </w:r>
      <w:r w:rsidR="00F97E41">
        <w:rPr>
          <w:sz w:val="22"/>
          <w:szCs w:val="22"/>
        </w:rPr>
        <w:t xml:space="preserve"> using one or both dimensions</w:t>
      </w:r>
      <w:r w:rsidR="006D0EC7">
        <w:rPr>
          <w:sz w:val="22"/>
          <w:szCs w:val="22"/>
        </w:rPr>
        <w:t>. The</w:t>
      </w:r>
      <w:r w:rsidR="00BA2436">
        <w:rPr>
          <w:sz w:val="22"/>
          <w:szCs w:val="22"/>
        </w:rPr>
        <w:t xml:space="preserve"> maximum beam spacing </w:t>
      </w:r>
      <w:r w:rsidR="006D0EC7">
        <w:rPr>
          <w:sz w:val="22"/>
          <w:szCs w:val="22"/>
        </w:rPr>
        <w:t>between orthogonal beams are</w:t>
      </w:r>
      <w:r w:rsidR="00BA2436">
        <w:rPr>
          <w:sz w:val="22"/>
          <w:szCs w:val="22"/>
        </w:rPr>
        <w:t xml:space="preserve"> O</w:t>
      </w:r>
      <w:r w:rsidR="00BA2436" w:rsidRPr="00BA2436">
        <w:rPr>
          <w:sz w:val="22"/>
          <w:szCs w:val="22"/>
          <w:vertAlign w:val="subscript"/>
        </w:rPr>
        <w:t>1</w:t>
      </w:r>
      <w:r w:rsidR="00BA2436">
        <w:rPr>
          <w:sz w:val="22"/>
          <w:szCs w:val="22"/>
        </w:rPr>
        <w:t xml:space="preserve"> or O</w:t>
      </w:r>
      <w:r w:rsidR="00BA2436" w:rsidRPr="00BA2436">
        <w:rPr>
          <w:sz w:val="22"/>
          <w:szCs w:val="22"/>
          <w:vertAlign w:val="subscript"/>
        </w:rPr>
        <w:t>2</w:t>
      </w:r>
      <w:r w:rsidR="006D0EC7">
        <w:rPr>
          <w:sz w:val="22"/>
          <w:szCs w:val="22"/>
        </w:rPr>
        <w:t xml:space="preserve"> that corresponds to the adjacent orthogonal beams.</w:t>
      </w:r>
      <w:r w:rsidR="00C8232B">
        <w:rPr>
          <w:sz w:val="22"/>
          <w:szCs w:val="22"/>
        </w:rPr>
        <w:t xml:space="preserve"> The </w:t>
      </w:r>
      <w:r w:rsidR="00C8232B" w:rsidRPr="009633F1">
        <w:rPr>
          <w:sz w:val="22"/>
          <w:szCs w:val="22"/>
        </w:rPr>
        <w:t xml:space="preserve">two orthogonal beam groups </w:t>
      </w:r>
      <w:r w:rsidR="00C8232B">
        <w:rPr>
          <w:sz w:val="22"/>
          <w:szCs w:val="22"/>
        </w:rPr>
        <w:t xml:space="preserve">is </w:t>
      </w:r>
      <w:r w:rsidR="00C8232B" w:rsidRPr="009633F1">
        <w:rPr>
          <w:sz w:val="22"/>
          <w:szCs w:val="22"/>
        </w:rPr>
        <w:t xml:space="preserve">selected by </w:t>
      </w:r>
      <w:r w:rsidR="00BA2436">
        <w:rPr>
          <w:sz w:val="22"/>
          <w:szCs w:val="22"/>
        </w:rPr>
        <w:t xml:space="preserve">using </w:t>
      </w:r>
      <w:r w:rsidR="00C8232B" w:rsidRPr="009633F1">
        <w:rPr>
          <w:sz w:val="22"/>
          <w:szCs w:val="22"/>
        </w:rPr>
        <w:t xml:space="preserve">index </w:t>
      </w:r>
      <w:r w:rsidR="00C8232B" w:rsidRPr="00BA2436">
        <w:rPr>
          <w:i/>
          <w:sz w:val="22"/>
          <w:szCs w:val="22"/>
        </w:rPr>
        <w:t>k</w:t>
      </w:r>
      <w:r w:rsidR="006D0EC7">
        <w:rPr>
          <w:sz w:val="22"/>
          <w:szCs w:val="22"/>
        </w:rPr>
        <w:t xml:space="preserve">, </w:t>
      </w:r>
      <w:r w:rsidR="00C8232B">
        <w:rPr>
          <w:sz w:val="22"/>
          <w:szCs w:val="22"/>
        </w:rPr>
        <w:t>which is defined in</w:t>
      </w:r>
      <w:r w:rsidR="00BA2436">
        <w:rPr>
          <w:sz w:val="22"/>
          <w:szCs w:val="22"/>
        </w:rPr>
        <w:t xml:space="preserve"> Figure 1</w:t>
      </w:r>
      <w:r w:rsidR="00C8232B" w:rsidRPr="009633F1">
        <w:rPr>
          <w:sz w:val="22"/>
          <w:szCs w:val="22"/>
        </w:rPr>
        <w:t>.</w:t>
      </w:r>
      <w:r w:rsidR="00C8232B">
        <w:rPr>
          <w:sz w:val="22"/>
          <w:szCs w:val="22"/>
        </w:rPr>
        <w:t xml:space="preserve"> </w:t>
      </w:r>
    </w:p>
    <w:tbl>
      <w:tblPr>
        <w:tblpPr w:leftFromText="180" w:rightFromText="180" w:vertAnchor="text" w:horzAnchor="margin" w:tblpXSpec="center" w:tblpY="2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851"/>
        <w:gridCol w:w="850"/>
        <w:gridCol w:w="851"/>
      </w:tblGrid>
      <w:tr w:rsidR="006D0EC7" w14:paraId="57D9D4D0" w14:textId="77777777" w:rsidTr="006D0EC7">
        <w:tc>
          <w:tcPr>
            <w:tcW w:w="1413" w:type="dxa"/>
            <w:shd w:val="clear" w:color="auto" w:fill="auto"/>
          </w:tcPr>
          <w:p w14:paraId="5CF6A5AB" w14:textId="77777777" w:rsidR="006D0EC7" w:rsidRPr="00BA2436" w:rsidRDefault="006D0EC7" w:rsidP="006D0EC7">
            <w:pPr>
              <w:spacing w:after="0" w:line="280" w:lineRule="atLeast"/>
              <w:jc w:val="center"/>
              <w:rPr>
                <w:i/>
              </w:rPr>
            </w:pPr>
            <w:r w:rsidRPr="00BA2436">
              <w:rPr>
                <w:i/>
              </w:rPr>
              <w:t>k</w:t>
            </w:r>
          </w:p>
        </w:tc>
        <w:tc>
          <w:tcPr>
            <w:tcW w:w="850" w:type="dxa"/>
            <w:shd w:val="clear" w:color="auto" w:fill="auto"/>
          </w:tcPr>
          <w:p w14:paraId="7D3E6DE1" w14:textId="77777777" w:rsidR="006D0EC7" w:rsidRDefault="006D0EC7" w:rsidP="006D0EC7">
            <w:pPr>
              <w:spacing w:after="0" w:line="280" w:lineRule="atLeast"/>
              <w:jc w:val="center"/>
            </w:pPr>
            <w:r>
              <w:t>0</w:t>
            </w:r>
          </w:p>
        </w:tc>
        <w:tc>
          <w:tcPr>
            <w:tcW w:w="851" w:type="dxa"/>
            <w:shd w:val="clear" w:color="auto" w:fill="auto"/>
          </w:tcPr>
          <w:p w14:paraId="5F0A4BFE" w14:textId="77777777" w:rsidR="006D0EC7" w:rsidRDefault="006D0EC7" w:rsidP="006D0EC7">
            <w:pPr>
              <w:spacing w:after="0" w:line="280" w:lineRule="atLeast"/>
              <w:jc w:val="center"/>
            </w:pPr>
            <w:r>
              <w:t>1</w:t>
            </w:r>
          </w:p>
        </w:tc>
        <w:tc>
          <w:tcPr>
            <w:tcW w:w="850" w:type="dxa"/>
            <w:shd w:val="clear" w:color="auto" w:fill="auto"/>
          </w:tcPr>
          <w:p w14:paraId="291247D6" w14:textId="77777777" w:rsidR="006D0EC7" w:rsidRDefault="006D0EC7" w:rsidP="006D0EC7">
            <w:pPr>
              <w:spacing w:after="0" w:line="280" w:lineRule="atLeast"/>
              <w:jc w:val="center"/>
            </w:pPr>
            <w:r>
              <w:t>2</w:t>
            </w:r>
          </w:p>
        </w:tc>
        <w:tc>
          <w:tcPr>
            <w:tcW w:w="851" w:type="dxa"/>
            <w:shd w:val="clear" w:color="auto" w:fill="auto"/>
          </w:tcPr>
          <w:p w14:paraId="3D5A9A2F" w14:textId="77777777" w:rsidR="006D0EC7" w:rsidRDefault="006D0EC7" w:rsidP="006D0EC7">
            <w:pPr>
              <w:spacing w:after="0" w:line="280" w:lineRule="atLeast"/>
              <w:jc w:val="center"/>
            </w:pPr>
            <w:r>
              <w:t>3</w:t>
            </w:r>
          </w:p>
        </w:tc>
      </w:tr>
      <w:tr w:rsidR="006D0EC7" w14:paraId="680700A4" w14:textId="77777777" w:rsidTr="006D0EC7">
        <w:tc>
          <w:tcPr>
            <w:tcW w:w="1413" w:type="dxa"/>
            <w:shd w:val="clear" w:color="auto" w:fill="auto"/>
          </w:tcPr>
          <w:p w14:paraId="5AC6244D" w14:textId="77777777" w:rsidR="006D0EC7" w:rsidRDefault="006D0EC7" w:rsidP="006D0EC7">
            <w:pPr>
              <w:spacing w:after="0" w:line="280" w:lineRule="atLeast"/>
              <w:jc w:val="center"/>
            </w:pPr>
            <w:r>
              <w:t>Beam group pair</w:t>
            </w:r>
          </w:p>
        </w:tc>
        <w:tc>
          <w:tcPr>
            <w:tcW w:w="850" w:type="dxa"/>
            <w:shd w:val="clear" w:color="auto" w:fill="auto"/>
          </w:tcPr>
          <w:p w14:paraId="7E6B77A9" w14:textId="77777777" w:rsidR="006D0EC7" w:rsidRDefault="006D0EC7" w:rsidP="006D0EC7">
            <w:pPr>
              <w:spacing w:after="0" w:line="280" w:lineRule="atLeast"/>
              <w:jc w:val="center"/>
            </w:pPr>
            <w:r>
              <w:t>(0,1)</w:t>
            </w:r>
          </w:p>
        </w:tc>
        <w:tc>
          <w:tcPr>
            <w:tcW w:w="851" w:type="dxa"/>
            <w:shd w:val="clear" w:color="auto" w:fill="auto"/>
          </w:tcPr>
          <w:p w14:paraId="7BDA787D" w14:textId="77777777" w:rsidR="006D0EC7" w:rsidRDefault="006D0EC7" w:rsidP="006D0EC7">
            <w:pPr>
              <w:spacing w:after="0" w:line="280" w:lineRule="atLeast"/>
              <w:jc w:val="center"/>
            </w:pPr>
            <w:r>
              <w:t>(0,2)</w:t>
            </w:r>
          </w:p>
        </w:tc>
        <w:tc>
          <w:tcPr>
            <w:tcW w:w="850" w:type="dxa"/>
            <w:shd w:val="clear" w:color="auto" w:fill="auto"/>
          </w:tcPr>
          <w:p w14:paraId="074D5B69" w14:textId="77777777" w:rsidR="006D0EC7" w:rsidRDefault="006D0EC7" w:rsidP="006D0EC7">
            <w:pPr>
              <w:spacing w:after="0" w:line="280" w:lineRule="atLeast"/>
              <w:jc w:val="center"/>
            </w:pPr>
            <w:r>
              <w:t>(0,3)</w:t>
            </w:r>
          </w:p>
        </w:tc>
        <w:tc>
          <w:tcPr>
            <w:tcW w:w="851" w:type="dxa"/>
            <w:shd w:val="clear" w:color="auto" w:fill="auto"/>
          </w:tcPr>
          <w:p w14:paraId="3DB87255" w14:textId="77777777" w:rsidR="006D0EC7" w:rsidRDefault="006D0EC7" w:rsidP="006D0EC7">
            <w:pPr>
              <w:spacing w:after="0" w:line="280" w:lineRule="atLeast"/>
              <w:jc w:val="center"/>
            </w:pPr>
            <w:r>
              <w:t>(1,2)</w:t>
            </w:r>
          </w:p>
        </w:tc>
      </w:tr>
    </w:tbl>
    <w:p w14:paraId="5BE1E959" w14:textId="61DD8B73" w:rsidR="00F356F9" w:rsidRDefault="00AB0B36" w:rsidP="006D0EC7">
      <w:pPr>
        <w:jc w:val="center"/>
        <w:rPr>
          <w:lang w:val="en-US"/>
        </w:rPr>
      </w:pPr>
      <w:r w:rsidRPr="00F356F9">
        <w:rPr>
          <w:noProof/>
          <w:lang w:val="en-US"/>
        </w:rPr>
        <w:drawing>
          <wp:inline distT="0" distB="0" distL="0" distR="0" wp14:anchorId="740B43DC" wp14:editId="7D2595DB">
            <wp:extent cx="1521460" cy="1060450"/>
            <wp:effectExtent l="0" t="0" r="2540" b="635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1460" cy="1060450"/>
                    </a:xfrm>
                    <a:prstGeom prst="rect">
                      <a:avLst/>
                    </a:prstGeom>
                    <a:noFill/>
                    <a:ln>
                      <a:noFill/>
                    </a:ln>
                  </pic:spPr>
                </pic:pic>
              </a:graphicData>
            </a:graphic>
          </wp:inline>
        </w:drawing>
      </w:r>
    </w:p>
    <w:p w14:paraId="04C1F52B" w14:textId="3D087C71" w:rsidR="00F356F9" w:rsidRPr="009633F1" w:rsidRDefault="00F356F9" w:rsidP="00F356F9">
      <w:pPr>
        <w:pStyle w:val="Caption"/>
        <w:spacing w:line="360" w:lineRule="auto"/>
        <w:jc w:val="center"/>
        <w:rPr>
          <w:sz w:val="22"/>
          <w:szCs w:val="22"/>
        </w:rPr>
      </w:pPr>
      <w:bookmarkStart w:id="0" w:name="_Ref431462180"/>
      <w:r w:rsidRPr="009633F1">
        <w:rPr>
          <w:sz w:val="22"/>
          <w:szCs w:val="22"/>
        </w:rPr>
        <w:t xml:space="preserve">Figure </w:t>
      </w:r>
      <w:r w:rsidRPr="009633F1">
        <w:rPr>
          <w:sz w:val="22"/>
          <w:szCs w:val="22"/>
        </w:rPr>
        <w:fldChar w:fldCharType="begin"/>
      </w:r>
      <w:r w:rsidRPr="009633F1">
        <w:rPr>
          <w:sz w:val="22"/>
          <w:szCs w:val="22"/>
        </w:rPr>
        <w:instrText xml:space="preserve"> SEQ Figure \* ARABIC </w:instrText>
      </w:r>
      <w:r w:rsidRPr="009633F1">
        <w:rPr>
          <w:sz w:val="22"/>
          <w:szCs w:val="22"/>
        </w:rPr>
        <w:fldChar w:fldCharType="separate"/>
      </w:r>
      <w:r w:rsidRPr="009633F1">
        <w:rPr>
          <w:noProof/>
          <w:sz w:val="22"/>
          <w:szCs w:val="22"/>
        </w:rPr>
        <w:t>1</w:t>
      </w:r>
      <w:r w:rsidRPr="009633F1">
        <w:rPr>
          <w:noProof/>
          <w:sz w:val="22"/>
          <w:szCs w:val="22"/>
        </w:rPr>
        <w:fldChar w:fldCharType="end"/>
      </w:r>
      <w:bookmarkEnd w:id="0"/>
      <w:r w:rsidRPr="009633F1">
        <w:rPr>
          <w:sz w:val="22"/>
          <w:szCs w:val="22"/>
        </w:rPr>
        <w:t>: Orthogonal beam groups</w:t>
      </w:r>
    </w:p>
    <w:p w14:paraId="6EAE8C67" w14:textId="4BCB4F63" w:rsidR="00FB0D78" w:rsidRDefault="00BA2436" w:rsidP="00FB0D78">
      <w:pPr>
        <w:ind w:firstLine="288"/>
        <w:jc w:val="both"/>
        <w:rPr>
          <w:sz w:val="22"/>
          <w:szCs w:val="22"/>
        </w:rPr>
      </w:pPr>
      <w:r>
        <w:rPr>
          <w:sz w:val="22"/>
          <w:szCs w:val="22"/>
        </w:rPr>
        <w:t xml:space="preserve">In the antenna port layouts with </w:t>
      </w:r>
      <w:r w:rsidR="00FB0D78">
        <w:rPr>
          <w:sz w:val="22"/>
          <w:szCs w:val="22"/>
        </w:rPr>
        <w:t>t</w:t>
      </w:r>
      <w:r w:rsidR="005D1569">
        <w:rPr>
          <w:sz w:val="22"/>
          <w:szCs w:val="22"/>
        </w:rPr>
        <w:t>w</w:t>
      </w:r>
      <w:r w:rsidR="00FB0D78">
        <w:rPr>
          <w:sz w:val="22"/>
          <w:szCs w:val="22"/>
        </w:rPr>
        <w:t xml:space="preserve">o antenna ports on one of the dimension, (i.e. </w:t>
      </w:r>
      <w:r>
        <w:rPr>
          <w:sz w:val="22"/>
          <w:szCs w:val="22"/>
        </w:rPr>
        <w:t>N1 = 2 or N2 = 2</w:t>
      </w:r>
      <w:r w:rsidR="00FB0D78">
        <w:rPr>
          <w:sz w:val="22"/>
          <w:szCs w:val="22"/>
        </w:rPr>
        <w:t>)</w:t>
      </w:r>
      <w:r w:rsidR="006D0EC7">
        <w:rPr>
          <w:sz w:val="22"/>
          <w:szCs w:val="22"/>
        </w:rPr>
        <w:t>,</w:t>
      </w:r>
      <w:r>
        <w:rPr>
          <w:sz w:val="22"/>
          <w:szCs w:val="22"/>
        </w:rPr>
        <w:t xml:space="preserve"> </w:t>
      </w:r>
      <w:r w:rsidR="00FB0D78">
        <w:rPr>
          <w:sz w:val="22"/>
          <w:szCs w:val="22"/>
        </w:rPr>
        <w:t>different</w:t>
      </w:r>
      <w:r>
        <w:rPr>
          <w:sz w:val="22"/>
          <w:szCs w:val="22"/>
        </w:rPr>
        <w:t xml:space="preserve"> beams </w:t>
      </w:r>
      <w:r w:rsidR="006D0EC7">
        <w:rPr>
          <w:sz w:val="22"/>
          <w:szCs w:val="22"/>
        </w:rPr>
        <w:t>groups may generate the same set of the beams. To avoid duplicated set of</w:t>
      </w:r>
      <w:r w:rsidR="00FB0D78">
        <w:rPr>
          <w:sz w:val="22"/>
          <w:szCs w:val="22"/>
        </w:rPr>
        <w:t xml:space="preserve"> the</w:t>
      </w:r>
      <w:r w:rsidR="006D0EC7">
        <w:rPr>
          <w:sz w:val="22"/>
          <w:szCs w:val="22"/>
        </w:rPr>
        <w:t xml:space="preserve"> PMIs</w:t>
      </w:r>
      <w:r w:rsidR="00FB0D78">
        <w:rPr>
          <w:sz w:val="22"/>
          <w:szCs w:val="22"/>
        </w:rPr>
        <w:t xml:space="preserve"> in the codebook</w:t>
      </w:r>
      <w:r w:rsidR="005D1569">
        <w:rPr>
          <w:sz w:val="22"/>
          <w:szCs w:val="22"/>
        </w:rPr>
        <w:t xml:space="preserve"> for this case</w:t>
      </w:r>
      <w:r w:rsidR="006D0EC7">
        <w:rPr>
          <w:sz w:val="22"/>
          <w:szCs w:val="22"/>
        </w:rPr>
        <w:t xml:space="preserve">, some of the </w:t>
      </w:r>
      <w:r w:rsidR="00FB0D78">
        <w:rPr>
          <w:sz w:val="22"/>
          <w:szCs w:val="22"/>
        </w:rPr>
        <w:t>beams</w:t>
      </w:r>
      <w:r w:rsidR="006D0EC7">
        <w:rPr>
          <w:sz w:val="22"/>
          <w:szCs w:val="22"/>
        </w:rPr>
        <w:t xml:space="preserve"> should be discarded</w:t>
      </w:r>
      <w:r w:rsidR="00FB0D78">
        <w:rPr>
          <w:sz w:val="22"/>
          <w:szCs w:val="22"/>
        </w:rPr>
        <w:t xml:space="preserve"> by limiting the range</w:t>
      </w:r>
      <w:r w:rsidR="005138D6">
        <w:rPr>
          <w:sz w:val="22"/>
          <w:szCs w:val="22"/>
        </w:rPr>
        <w:t xml:space="preserve"> of</w:t>
      </w:r>
      <w:r w:rsidR="00FB0D78">
        <w:rPr>
          <w:sz w:val="22"/>
          <w:szCs w:val="22"/>
        </w:rPr>
        <w:t xml:space="preserve"> </w:t>
      </w:r>
      <w:r w:rsidR="00FB0D78" w:rsidRPr="009633F1">
        <w:rPr>
          <w:sz w:val="22"/>
          <w:szCs w:val="22"/>
        </w:rPr>
        <w:t>i</w:t>
      </w:r>
      <w:r w:rsidR="00FB0D78" w:rsidRPr="009633F1">
        <w:rPr>
          <w:sz w:val="22"/>
          <w:szCs w:val="22"/>
          <w:vertAlign w:val="subscript"/>
        </w:rPr>
        <w:t>1</w:t>
      </w:r>
      <w:proofErr w:type="gramStart"/>
      <w:r w:rsidR="00FB0D78" w:rsidRPr="009633F1">
        <w:rPr>
          <w:sz w:val="22"/>
          <w:szCs w:val="22"/>
          <w:vertAlign w:val="subscript"/>
        </w:rPr>
        <w:t>,1</w:t>
      </w:r>
      <w:r w:rsidR="00FB0D78" w:rsidRPr="009633F1">
        <w:rPr>
          <w:sz w:val="22"/>
          <w:szCs w:val="22"/>
        </w:rPr>
        <w:t>’</w:t>
      </w:r>
      <w:proofErr w:type="gramEnd"/>
      <w:r w:rsidR="00FB0D78" w:rsidRPr="009633F1">
        <w:rPr>
          <w:sz w:val="22"/>
          <w:szCs w:val="22"/>
        </w:rPr>
        <w:t xml:space="preserve"> and i</w:t>
      </w:r>
      <w:r w:rsidR="00FB0D78" w:rsidRPr="009633F1">
        <w:rPr>
          <w:sz w:val="22"/>
          <w:szCs w:val="22"/>
          <w:vertAlign w:val="subscript"/>
        </w:rPr>
        <w:t>1,2</w:t>
      </w:r>
      <w:r w:rsidR="00FB0D78" w:rsidRPr="009633F1">
        <w:rPr>
          <w:sz w:val="22"/>
          <w:szCs w:val="22"/>
        </w:rPr>
        <w:t>’</w:t>
      </w:r>
      <w:r w:rsidR="00FB0D78">
        <w:rPr>
          <w:sz w:val="22"/>
          <w:szCs w:val="22"/>
        </w:rPr>
        <w:t xml:space="preserve"> indices.</w:t>
      </w:r>
    </w:p>
    <w:p w14:paraId="3EFD4833" w14:textId="4910EC35" w:rsidR="005D1569" w:rsidRDefault="009B29F4" w:rsidP="009B29F4">
      <w:pPr>
        <w:jc w:val="both"/>
      </w:pPr>
      <w:r w:rsidRPr="009B29F4">
        <w:rPr>
          <w:noProof/>
          <w:lang w:val="en-US"/>
        </w:rPr>
        <w:drawing>
          <wp:inline distT="0" distB="0" distL="0" distR="0" wp14:anchorId="21D93EB3" wp14:editId="2D1E179B">
            <wp:extent cx="2940050" cy="136062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rotWithShape="1">
                    <a:blip r:embed="rId13">
                      <a:extLst>
                        <a:ext uri="{28A0092B-C50C-407E-A947-70E740481C1C}">
                          <a14:useLocalDpi xmlns:a14="http://schemas.microsoft.com/office/drawing/2010/main" val="0"/>
                        </a:ext>
                      </a:extLst>
                    </a:blip>
                    <a:srcRect t="17975" r="-8" b="21230"/>
                    <a:stretch/>
                  </pic:blipFill>
                  <pic:spPr bwMode="auto">
                    <a:xfrm>
                      <a:off x="0" y="0"/>
                      <a:ext cx="2945207" cy="1363015"/>
                    </a:xfrm>
                    <a:prstGeom prst="rect">
                      <a:avLst/>
                    </a:prstGeom>
                    <a:noFill/>
                    <a:ln>
                      <a:noFill/>
                    </a:ln>
                    <a:extLst>
                      <a:ext uri="{53640926-AAD7-44D8-BBD7-CCE9431645EC}">
                        <a14:shadowObscured xmlns:a14="http://schemas.microsoft.com/office/drawing/2010/main"/>
                      </a:ext>
                    </a:extLst>
                  </pic:spPr>
                </pic:pic>
              </a:graphicData>
            </a:graphic>
          </wp:inline>
        </w:drawing>
      </w:r>
      <w:r w:rsidRPr="009B29F4">
        <w:t xml:space="preserve"> </w:t>
      </w:r>
      <w:r w:rsidRPr="009B29F4">
        <w:rPr>
          <w:noProof/>
          <w:lang w:val="en-US"/>
        </w:rPr>
        <w:drawing>
          <wp:inline distT="0" distB="0" distL="0" distR="0" wp14:anchorId="4D0B2474" wp14:editId="03CE862A">
            <wp:extent cx="3057754" cy="13972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4">
                      <a:extLst>
                        <a:ext uri="{28A0092B-C50C-407E-A947-70E740481C1C}">
                          <a14:useLocalDpi xmlns:a14="http://schemas.microsoft.com/office/drawing/2010/main" val="0"/>
                        </a:ext>
                      </a:extLst>
                    </a:blip>
                    <a:srcRect t="17155" r="1592" b="21011"/>
                    <a:stretch/>
                  </pic:blipFill>
                  <pic:spPr bwMode="auto">
                    <a:xfrm>
                      <a:off x="0" y="0"/>
                      <a:ext cx="3070202" cy="1402892"/>
                    </a:xfrm>
                    <a:prstGeom prst="rect">
                      <a:avLst/>
                    </a:prstGeom>
                    <a:noFill/>
                    <a:ln>
                      <a:noFill/>
                    </a:ln>
                    <a:extLst>
                      <a:ext uri="{53640926-AAD7-44D8-BBD7-CCE9431645EC}">
                        <a14:shadowObscured xmlns:a14="http://schemas.microsoft.com/office/drawing/2010/main"/>
                      </a:ext>
                    </a:extLst>
                  </pic:spPr>
                </pic:pic>
              </a:graphicData>
            </a:graphic>
          </wp:inline>
        </w:drawing>
      </w:r>
    </w:p>
    <w:p w14:paraId="78C0D6FB" w14:textId="1B5FCACF" w:rsidR="009B29F4" w:rsidRDefault="009B29F4" w:rsidP="009B29F4">
      <w:pPr>
        <w:pStyle w:val="ListParagraph"/>
        <w:numPr>
          <w:ilvl w:val="0"/>
          <w:numId w:val="42"/>
        </w:numPr>
        <w:ind w:left="0" w:firstLine="0"/>
        <w:jc w:val="center"/>
      </w:pPr>
      <w:r>
        <w:t>Gains for the orthogonal beam groups</w:t>
      </w:r>
      <w:r>
        <w:tab/>
      </w:r>
      <w:r>
        <w:tab/>
      </w:r>
      <w:r>
        <w:tab/>
      </w:r>
      <w:r>
        <w:tab/>
      </w:r>
      <w:r>
        <w:tab/>
        <w:t>(b) Gains for the discarded orthogonal beam groups</w:t>
      </w:r>
    </w:p>
    <w:p w14:paraId="15C7B1C2" w14:textId="77777777" w:rsidR="005D1569" w:rsidRPr="009633F1" w:rsidRDefault="005D1569" w:rsidP="005D1569">
      <w:pPr>
        <w:pStyle w:val="Caption"/>
        <w:spacing w:line="360" w:lineRule="auto"/>
        <w:jc w:val="center"/>
        <w:rPr>
          <w:sz w:val="22"/>
          <w:szCs w:val="22"/>
          <w:lang w:val="en-US"/>
        </w:rPr>
      </w:pPr>
      <w:r w:rsidRPr="009633F1">
        <w:rPr>
          <w:sz w:val="22"/>
          <w:szCs w:val="22"/>
        </w:rPr>
        <w:t xml:space="preserve">Figure 2: </w:t>
      </w:r>
      <w:r w:rsidRPr="009633F1">
        <w:rPr>
          <w:sz w:val="22"/>
          <w:szCs w:val="22"/>
          <w:lang w:val="en-US"/>
        </w:rPr>
        <w:t>Illustration of beam discarding</w:t>
      </w:r>
    </w:p>
    <w:p w14:paraId="5620BC5D" w14:textId="51B17383" w:rsidR="005D1569" w:rsidRPr="009633F1" w:rsidRDefault="00FB0D78" w:rsidP="005D1569">
      <w:pPr>
        <w:ind w:firstLine="288"/>
        <w:jc w:val="both"/>
        <w:rPr>
          <w:sz w:val="22"/>
          <w:szCs w:val="22"/>
        </w:rPr>
      </w:pPr>
      <w:r>
        <w:rPr>
          <w:sz w:val="22"/>
          <w:szCs w:val="22"/>
        </w:rPr>
        <w:t>A similar beam discarding procedure is required when the second beam</w:t>
      </w:r>
      <w:r w:rsidR="005D1569">
        <w:rPr>
          <w:sz w:val="22"/>
          <w:szCs w:val="22"/>
        </w:rPr>
        <w:t xml:space="preserve"> direction in the beam group</w:t>
      </w:r>
      <w:r>
        <w:rPr>
          <w:sz w:val="22"/>
          <w:szCs w:val="22"/>
        </w:rPr>
        <w:t xml:space="preserve"> </w:t>
      </w:r>
      <w:r w:rsidR="005D1569">
        <w:rPr>
          <w:sz w:val="22"/>
          <w:szCs w:val="22"/>
        </w:rPr>
        <w:t>becomes close to the direction which is orthogonal to the bore sight direction of the antenna array. In this case, the beam spacing between the beam groups increases, and may be subject to the attenuation by the antenna radiation pattern</w:t>
      </w:r>
      <w:r w:rsidR="009B29F4">
        <w:rPr>
          <w:sz w:val="22"/>
          <w:szCs w:val="22"/>
        </w:rPr>
        <w:t xml:space="preserve"> (see Figure 2)</w:t>
      </w:r>
      <w:r w:rsidR="005D1569">
        <w:rPr>
          <w:sz w:val="22"/>
          <w:szCs w:val="22"/>
        </w:rPr>
        <w:t xml:space="preserve">. </w:t>
      </w:r>
      <w:r w:rsidR="00F356F9" w:rsidRPr="009633F1">
        <w:rPr>
          <w:sz w:val="22"/>
          <w:szCs w:val="22"/>
        </w:rPr>
        <w:t>T</w:t>
      </w:r>
      <w:r w:rsidR="005D1569">
        <w:rPr>
          <w:sz w:val="22"/>
          <w:szCs w:val="22"/>
        </w:rPr>
        <w:t xml:space="preserve">hose beams groups is not expected to be useful in practise, and, therefore, may be </w:t>
      </w:r>
      <w:r w:rsidR="005138D6">
        <w:rPr>
          <w:sz w:val="22"/>
          <w:szCs w:val="22"/>
        </w:rPr>
        <w:t xml:space="preserve">also </w:t>
      </w:r>
      <w:r w:rsidR="005D1569">
        <w:rPr>
          <w:sz w:val="22"/>
          <w:szCs w:val="22"/>
        </w:rPr>
        <w:t xml:space="preserve">discarded by limiting the range </w:t>
      </w:r>
      <w:r w:rsidR="005D1569" w:rsidRPr="009633F1">
        <w:rPr>
          <w:sz w:val="22"/>
          <w:szCs w:val="22"/>
        </w:rPr>
        <w:t>i</w:t>
      </w:r>
      <w:r w:rsidR="005D1569" w:rsidRPr="009633F1">
        <w:rPr>
          <w:sz w:val="22"/>
          <w:szCs w:val="22"/>
          <w:vertAlign w:val="subscript"/>
        </w:rPr>
        <w:t>1,1</w:t>
      </w:r>
      <w:r w:rsidR="005D1569" w:rsidRPr="009633F1">
        <w:rPr>
          <w:sz w:val="22"/>
          <w:szCs w:val="22"/>
        </w:rPr>
        <w:t>’ and i</w:t>
      </w:r>
      <w:r w:rsidR="005D1569" w:rsidRPr="009633F1">
        <w:rPr>
          <w:sz w:val="22"/>
          <w:szCs w:val="22"/>
          <w:vertAlign w:val="subscript"/>
        </w:rPr>
        <w:t>1,2</w:t>
      </w:r>
      <w:r w:rsidR="005D1569" w:rsidRPr="009633F1">
        <w:rPr>
          <w:sz w:val="22"/>
          <w:szCs w:val="22"/>
        </w:rPr>
        <w:t>’</w:t>
      </w:r>
      <w:r w:rsidR="005D1569">
        <w:rPr>
          <w:sz w:val="22"/>
          <w:szCs w:val="22"/>
        </w:rPr>
        <w:t xml:space="preserve"> indices as</w:t>
      </w:r>
      <w:r w:rsidR="005D1569" w:rsidRPr="009633F1">
        <w:rPr>
          <w:sz w:val="22"/>
          <w:szCs w:val="22"/>
        </w:rPr>
        <w:t xml:space="preserve"> defined </w:t>
      </w:r>
      <w:r w:rsidR="005D1569">
        <w:rPr>
          <w:sz w:val="22"/>
          <w:szCs w:val="22"/>
        </w:rPr>
        <w:t xml:space="preserve">in </w:t>
      </w:r>
      <w:r w:rsidR="005D1569" w:rsidRPr="009633F1">
        <w:rPr>
          <w:sz w:val="22"/>
          <w:szCs w:val="22"/>
        </w:rPr>
        <w:t xml:space="preserve">Table </w:t>
      </w:r>
      <w:r w:rsidR="005D1569">
        <w:rPr>
          <w:sz w:val="22"/>
          <w:szCs w:val="22"/>
        </w:rPr>
        <w:t>2</w:t>
      </w:r>
      <w:r w:rsidR="005D1569" w:rsidRPr="009633F1">
        <w:rPr>
          <w:sz w:val="22"/>
          <w:szCs w:val="22"/>
        </w:rPr>
        <w:t>.</w:t>
      </w:r>
    </w:p>
    <w:p w14:paraId="39E1106A" w14:textId="174541BF" w:rsidR="00F356F9" w:rsidRPr="009633F1" w:rsidRDefault="00F356F9" w:rsidP="00F356F9">
      <w:pPr>
        <w:pStyle w:val="Caption"/>
        <w:keepNext/>
        <w:jc w:val="center"/>
        <w:rPr>
          <w:sz w:val="22"/>
          <w:szCs w:val="22"/>
        </w:rPr>
      </w:pPr>
      <w:r w:rsidRPr="009633F1">
        <w:rPr>
          <w:sz w:val="22"/>
          <w:szCs w:val="22"/>
        </w:rPr>
        <w:lastRenderedPageBreak/>
        <w:t xml:space="preserve">Table </w:t>
      </w:r>
      <w:r w:rsidR="00BA2436">
        <w:rPr>
          <w:sz w:val="22"/>
          <w:szCs w:val="22"/>
        </w:rPr>
        <w:t>2</w:t>
      </w:r>
      <w:r w:rsidRPr="009633F1">
        <w:rPr>
          <w:sz w:val="22"/>
          <w:szCs w:val="22"/>
        </w:rPr>
        <w:t xml:space="preserve">: Ranges </w:t>
      </w:r>
      <w:proofErr w:type="gramStart"/>
      <w:r w:rsidRPr="009633F1">
        <w:rPr>
          <w:sz w:val="22"/>
          <w:szCs w:val="22"/>
        </w:rPr>
        <w:t>of  i</w:t>
      </w:r>
      <w:r w:rsidRPr="009633F1">
        <w:rPr>
          <w:sz w:val="22"/>
          <w:szCs w:val="22"/>
          <w:vertAlign w:val="subscript"/>
        </w:rPr>
        <w:t>1,1</w:t>
      </w:r>
      <w:r w:rsidRPr="009633F1">
        <w:rPr>
          <w:sz w:val="22"/>
          <w:szCs w:val="22"/>
        </w:rPr>
        <w:t>’</w:t>
      </w:r>
      <w:proofErr w:type="gramEnd"/>
      <w:r w:rsidRPr="009633F1">
        <w:rPr>
          <w:sz w:val="22"/>
          <w:szCs w:val="22"/>
        </w:rPr>
        <w:t xml:space="preserve"> and i</w:t>
      </w:r>
      <w:r w:rsidRPr="009633F1">
        <w:rPr>
          <w:sz w:val="22"/>
          <w:szCs w:val="22"/>
          <w:vertAlign w:val="subscript"/>
        </w:rPr>
        <w:t>1,2</w:t>
      </w:r>
      <w:r w:rsidRPr="009633F1">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2268"/>
        <w:gridCol w:w="2127"/>
        <w:gridCol w:w="2120"/>
      </w:tblGrid>
      <w:tr w:rsidR="00206714" w14:paraId="213D62D2" w14:textId="77777777" w:rsidTr="00206714">
        <w:trPr>
          <w:jc w:val="center"/>
        </w:trPr>
        <w:tc>
          <w:tcPr>
            <w:tcW w:w="704" w:type="dxa"/>
            <w:shd w:val="clear" w:color="auto" w:fill="auto"/>
          </w:tcPr>
          <w:p w14:paraId="0A3F8010" w14:textId="77777777" w:rsidR="00F356F9" w:rsidRDefault="00F356F9" w:rsidP="00206714">
            <w:pPr>
              <w:spacing w:after="120" w:line="280" w:lineRule="atLeast"/>
              <w:jc w:val="center"/>
            </w:pPr>
            <w:r>
              <w:t>k</w:t>
            </w:r>
          </w:p>
        </w:tc>
        <w:tc>
          <w:tcPr>
            <w:tcW w:w="2126" w:type="dxa"/>
            <w:shd w:val="clear" w:color="auto" w:fill="auto"/>
          </w:tcPr>
          <w:p w14:paraId="41209937" w14:textId="77777777" w:rsidR="00F356F9" w:rsidRDefault="00F356F9" w:rsidP="00206714">
            <w:pPr>
              <w:spacing w:after="120" w:line="280" w:lineRule="atLeast"/>
              <w:jc w:val="center"/>
            </w:pPr>
            <w:r>
              <w:t>0</w:t>
            </w:r>
          </w:p>
        </w:tc>
        <w:tc>
          <w:tcPr>
            <w:tcW w:w="2268" w:type="dxa"/>
            <w:shd w:val="clear" w:color="auto" w:fill="auto"/>
          </w:tcPr>
          <w:p w14:paraId="1AA29DB0" w14:textId="77777777" w:rsidR="00F356F9" w:rsidRDefault="00F356F9" w:rsidP="00206714">
            <w:pPr>
              <w:spacing w:after="120" w:line="280" w:lineRule="atLeast"/>
              <w:jc w:val="center"/>
            </w:pPr>
            <w:r>
              <w:t>1</w:t>
            </w:r>
          </w:p>
        </w:tc>
        <w:tc>
          <w:tcPr>
            <w:tcW w:w="2127" w:type="dxa"/>
            <w:shd w:val="clear" w:color="auto" w:fill="auto"/>
          </w:tcPr>
          <w:p w14:paraId="6B882015" w14:textId="77777777" w:rsidR="00F356F9" w:rsidRDefault="00F356F9" w:rsidP="00206714">
            <w:pPr>
              <w:spacing w:after="120" w:line="280" w:lineRule="atLeast"/>
              <w:jc w:val="center"/>
            </w:pPr>
            <w:r>
              <w:t>2</w:t>
            </w:r>
          </w:p>
        </w:tc>
        <w:tc>
          <w:tcPr>
            <w:tcW w:w="2120" w:type="dxa"/>
            <w:shd w:val="clear" w:color="auto" w:fill="auto"/>
          </w:tcPr>
          <w:p w14:paraId="6043B9D7" w14:textId="77777777" w:rsidR="00F356F9" w:rsidRDefault="00F356F9" w:rsidP="00206714">
            <w:pPr>
              <w:spacing w:after="120" w:line="280" w:lineRule="atLeast"/>
              <w:jc w:val="center"/>
            </w:pPr>
            <w:r>
              <w:t>3</w:t>
            </w:r>
          </w:p>
        </w:tc>
      </w:tr>
      <w:tr w:rsidR="00206714" w14:paraId="4257AF35" w14:textId="77777777" w:rsidTr="00206714">
        <w:trPr>
          <w:jc w:val="center"/>
        </w:trPr>
        <w:tc>
          <w:tcPr>
            <w:tcW w:w="704" w:type="dxa"/>
            <w:shd w:val="clear" w:color="auto" w:fill="auto"/>
          </w:tcPr>
          <w:p w14:paraId="4B04D37A" w14:textId="77777777" w:rsidR="00F356F9" w:rsidRPr="00206714" w:rsidRDefault="00F356F9" w:rsidP="00206714">
            <w:pPr>
              <w:spacing w:before="120" w:line="280" w:lineRule="atLeast"/>
              <w:jc w:val="center"/>
              <w:rPr>
                <w:vertAlign w:val="subscript"/>
              </w:rPr>
            </w:pPr>
            <w:r>
              <w:t>A</w:t>
            </w:r>
            <w:r w:rsidRPr="00206714">
              <w:rPr>
                <w:vertAlign w:val="subscript"/>
              </w:rPr>
              <w:t>1</w:t>
            </w:r>
          </w:p>
        </w:tc>
        <w:tc>
          <w:tcPr>
            <w:tcW w:w="2126" w:type="dxa"/>
            <w:shd w:val="clear" w:color="auto" w:fill="auto"/>
          </w:tcPr>
          <w:p w14:paraId="1331CA36" w14:textId="301AB410" w:rsidR="00F356F9" w:rsidRPr="00AB0B36" w:rsidRDefault="00762AFE" w:rsidP="00206714">
            <w:pPr>
              <w:spacing w:before="120" w:line="280" w:lineRule="atLeast"/>
              <w:jc w:val="center"/>
            </w:pPr>
            <m:oMathPara>
              <m:oMath>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1</m:t>
                        </m:r>
                      </m:sub>
                    </m:sSub>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1</m:t>
                        </m:r>
                      </m:sub>
                    </m:sSub>
                  </m:num>
                  <m:den>
                    <m:r>
                      <m:rPr>
                        <m:sty m:val="bi"/>
                      </m:rPr>
                      <w:rPr>
                        <w:rFonts w:ascii="Cambria Math" w:hAnsi="Cambria Math"/>
                        <w:color w:val="000000"/>
                        <w:lang w:val="en-US"/>
                      </w:rPr>
                      <m:t>2</m:t>
                    </m:r>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1</m:t>
                        </m:r>
                      </m:sub>
                    </m:sSub>
                  </m:den>
                </m:f>
                <m:r>
                  <w:rPr>
                    <w:rFonts w:ascii="Cambria Math" w:eastAsia="Times New Roman" w:hAnsi="Cambria Math"/>
                    <w:color w:val="000000"/>
                    <w:sz w:val="24"/>
                    <w:szCs w:val="24"/>
                    <w:lang w:val="en-US"/>
                  </w:rPr>
                  <m:t>-</m:t>
                </m:r>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1</m:t>
                        </m:r>
                      </m:sub>
                    </m:sSub>
                  </m:num>
                  <m:den>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1</m:t>
                        </m:r>
                      </m:sub>
                    </m:sSub>
                  </m:den>
                </m:f>
                <m:r>
                  <w:rPr>
                    <w:rFonts w:ascii="Cambria Math" w:eastAsia="Times New Roman" w:hAnsi="Cambria Math"/>
                    <w:color w:val="000000"/>
                    <w:sz w:val="24"/>
                    <w:szCs w:val="24"/>
                    <w:lang w:val="en-US"/>
                  </w:rPr>
                  <m:t>-</m:t>
                </m:r>
                <m:r>
                  <m:rPr>
                    <m:sty m:val="bi"/>
                  </m:rPr>
                  <w:rPr>
                    <w:rFonts w:ascii="Cambria Math" w:eastAsia="Times New Roman" w:hAnsi="Cambria Math"/>
                    <w:color w:val="000000"/>
                    <w:sz w:val="24"/>
                    <w:szCs w:val="24"/>
                    <w:lang w:val="en-US"/>
                  </w:rPr>
                  <m:t>1</m:t>
                </m:r>
              </m:oMath>
            </m:oMathPara>
          </w:p>
        </w:tc>
        <w:tc>
          <w:tcPr>
            <w:tcW w:w="2268" w:type="dxa"/>
            <w:shd w:val="clear" w:color="auto" w:fill="auto"/>
          </w:tcPr>
          <w:p w14:paraId="782739C1" w14:textId="11BCAF8F" w:rsidR="00F356F9" w:rsidRPr="00AB0B36" w:rsidRDefault="00762AFE" w:rsidP="00206714">
            <w:pPr>
              <w:spacing w:before="120" w:line="280" w:lineRule="atLeast"/>
              <w:jc w:val="center"/>
            </w:pPr>
            <m:oMathPara>
              <m:oMath>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1</m:t>
                        </m:r>
                      </m:sub>
                    </m:sSub>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1</m:t>
                        </m:r>
                      </m:sub>
                    </m:sSub>
                  </m:num>
                  <m:den>
                    <m:r>
                      <m:rPr>
                        <m:sty m:val="bi"/>
                      </m:rPr>
                      <w:rPr>
                        <w:rFonts w:ascii="Cambria Math" w:hAnsi="Cambria Math"/>
                        <w:color w:val="000000"/>
                        <w:lang w:val="en-US"/>
                      </w:rPr>
                      <m:t>2</m:t>
                    </m:r>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1</m:t>
                        </m:r>
                      </m:sub>
                    </m:sSub>
                  </m:den>
                </m:f>
                <m:r>
                  <w:rPr>
                    <w:rFonts w:ascii="Cambria Math" w:eastAsia="Times New Roman" w:hAnsi="Cambria Math"/>
                    <w:color w:val="000000"/>
                    <w:sz w:val="24"/>
                    <w:szCs w:val="24"/>
                    <w:lang w:val="en-US"/>
                  </w:rPr>
                  <m:t>-</m:t>
                </m:r>
                <m:r>
                  <m:rPr>
                    <m:sty m:val="bi"/>
                  </m:rPr>
                  <w:rPr>
                    <w:rFonts w:ascii="Cambria Math" w:eastAsia="Times New Roman" w:hAnsi="Cambria Math"/>
                    <w:color w:val="000000"/>
                    <w:sz w:val="24"/>
                    <w:szCs w:val="24"/>
                    <w:lang w:val="en-US"/>
                  </w:rPr>
                  <m:t>1</m:t>
                </m:r>
              </m:oMath>
            </m:oMathPara>
          </w:p>
        </w:tc>
        <w:tc>
          <w:tcPr>
            <w:tcW w:w="2127" w:type="dxa"/>
            <w:shd w:val="clear" w:color="auto" w:fill="auto"/>
          </w:tcPr>
          <w:p w14:paraId="13DF8D8A" w14:textId="743D9F7B" w:rsidR="00F356F9" w:rsidRPr="00AB0B36" w:rsidRDefault="00762AFE" w:rsidP="00206714">
            <w:pPr>
              <w:spacing w:before="120" w:line="280" w:lineRule="atLeast"/>
              <w:jc w:val="center"/>
            </w:pPr>
            <m:oMathPara>
              <m:oMath>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1</m:t>
                        </m:r>
                      </m:sub>
                    </m:sSub>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1</m:t>
                        </m:r>
                      </m:sub>
                    </m:sSub>
                  </m:num>
                  <m:den>
                    <m:r>
                      <m:rPr>
                        <m:sty m:val="bi"/>
                      </m:rPr>
                      <w:rPr>
                        <w:rFonts w:ascii="Cambria Math" w:hAnsi="Cambria Math"/>
                        <w:color w:val="000000"/>
                        <w:lang w:val="en-US"/>
                      </w:rPr>
                      <m:t>2</m:t>
                    </m:r>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1</m:t>
                        </m:r>
                      </m:sub>
                    </m:sSub>
                  </m:den>
                </m:f>
                <m:r>
                  <w:rPr>
                    <w:rFonts w:ascii="Cambria Math" w:eastAsia="Times New Roman" w:hAnsi="Cambria Math"/>
                    <w:color w:val="000000"/>
                    <w:sz w:val="24"/>
                    <w:szCs w:val="24"/>
                    <w:lang w:val="en-US"/>
                  </w:rPr>
                  <m:t>-</m:t>
                </m:r>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1</m:t>
                        </m:r>
                      </m:sub>
                    </m:sSub>
                  </m:num>
                  <m:den>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1</m:t>
                        </m:r>
                      </m:sub>
                    </m:sSub>
                  </m:den>
                </m:f>
                <m:r>
                  <w:rPr>
                    <w:rFonts w:ascii="Cambria Math" w:eastAsia="Times New Roman" w:hAnsi="Cambria Math"/>
                    <w:color w:val="000000"/>
                    <w:sz w:val="24"/>
                    <w:szCs w:val="24"/>
                    <w:lang w:val="en-US"/>
                  </w:rPr>
                  <m:t>-1</m:t>
                </m:r>
              </m:oMath>
            </m:oMathPara>
          </w:p>
        </w:tc>
        <w:tc>
          <w:tcPr>
            <w:tcW w:w="2120" w:type="dxa"/>
            <w:shd w:val="clear" w:color="auto" w:fill="auto"/>
          </w:tcPr>
          <w:p w14:paraId="02459452" w14:textId="5FD2E1B9" w:rsidR="00F356F9" w:rsidRPr="00AB0B36" w:rsidRDefault="00762AFE" w:rsidP="00206714">
            <w:pPr>
              <w:spacing w:before="120" w:line="280" w:lineRule="atLeast"/>
              <w:jc w:val="center"/>
            </w:pPr>
            <m:oMathPara>
              <m:oMath>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1</m:t>
                        </m:r>
                      </m:sub>
                    </m:sSub>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1</m:t>
                        </m:r>
                      </m:sub>
                    </m:sSub>
                  </m:num>
                  <m:den>
                    <m:r>
                      <m:rPr>
                        <m:sty m:val="bi"/>
                      </m:rPr>
                      <w:rPr>
                        <w:rFonts w:ascii="Cambria Math" w:hAnsi="Cambria Math"/>
                        <w:color w:val="000000"/>
                        <w:lang w:val="en-US"/>
                      </w:rPr>
                      <m:t>2</m:t>
                    </m:r>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1</m:t>
                        </m:r>
                      </m:sub>
                    </m:sSub>
                  </m:den>
                </m:f>
                <m:r>
                  <w:rPr>
                    <w:rFonts w:ascii="Cambria Math" w:eastAsia="Times New Roman" w:hAnsi="Cambria Math"/>
                    <w:color w:val="000000"/>
                    <w:sz w:val="24"/>
                    <w:szCs w:val="24"/>
                    <w:lang w:val="en-US"/>
                  </w:rPr>
                  <m:t>-</m:t>
                </m:r>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1</m:t>
                        </m:r>
                      </m:sub>
                    </m:sSub>
                  </m:num>
                  <m:den>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1</m:t>
                        </m:r>
                      </m:sub>
                    </m:sSub>
                  </m:den>
                </m:f>
                <m:r>
                  <w:rPr>
                    <w:rFonts w:ascii="Cambria Math" w:eastAsia="Times New Roman" w:hAnsi="Cambria Math"/>
                    <w:color w:val="000000"/>
                    <w:sz w:val="24"/>
                    <w:szCs w:val="24"/>
                    <w:lang w:val="en-US"/>
                  </w:rPr>
                  <m:t>-</m:t>
                </m:r>
                <m:r>
                  <m:rPr>
                    <m:sty m:val="bi"/>
                  </m:rPr>
                  <w:rPr>
                    <w:rFonts w:ascii="Cambria Math" w:eastAsia="Times New Roman" w:hAnsi="Cambria Math"/>
                    <w:color w:val="000000"/>
                    <w:sz w:val="24"/>
                    <w:szCs w:val="24"/>
                    <w:lang w:val="en-US"/>
                  </w:rPr>
                  <m:t>1</m:t>
                </m:r>
              </m:oMath>
            </m:oMathPara>
          </w:p>
        </w:tc>
      </w:tr>
      <w:tr w:rsidR="00206714" w14:paraId="7CA65CB9" w14:textId="77777777" w:rsidTr="00206714">
        <w:trPr>
          <w:jc w:val="center"/>
        </w:trPr>
        <w:tc>
          <w:tcPr>
            <w:tcW w:w="704" w:type="dxa"/>
            <w:shd w:val="clear" w:color="auto" w:fill="auto"/>
          </w:tcPr>
          <w:p w14:paraId="38E95E8C" w14:textId="77777777" w:rsidR="00F356F9" w:rsidRPr="00206714" w:rsidRDefault="00F356F9" w:rsidP="00206714">
            <w:pPr>
              <w:spacing w:before="120" w:line="280" w:lineRule="atLeast"/>
              <w:jc w:val="center"/>
              <w:rPr>
                <w:vertAlign w:val="subscript"/>
              </w:rPr>
            </w:pPr>
            <w:r>
              <w:t>A</w:t>
            </w:r>
            <w:r w:rsidRPr="00206714">
              <w:rPr>
                <w:vertAlign w:val="subscript"/>
              </w:rPr>
              <w:t>2</w:t>
            </w:r>
          </w:p>
        </w:tc>
        <w:tc>
          <w:tcPr>
            <w:tcW w:w="2126" w:type="dxa"/>
            <w:shd w:val="clear" w:color="auto" w:fill="auto"/>
          </w:tcPr>
          <w:p w14:paraId="6BDCE69E" w14:textId="52C01CDE" w:rsidR="00F356F9" w:rsidRPr="00AB0B36" w:rsidRDefault="00762AFE" w:rsidP="00206714">
            <w:pPr>
              <w:spacing w:before="120" w:line="280" w:lineRule="atLeast"/>
              <w:jc w:val="center"/>
            </w:pPr>
            <m:oMathPara>
              <m:oMath>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2</m:t>
                        </m:r>
                      </m:sub>
                    </m:sSub>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2</m:t>
                        </m:r>
                      </m:sub>
                    </m:sSub>
                  </m:num>
                  <m:den>
                    <m:r>
                      <m:rPr>
                        <m:sty m:val="bi"/>
                      </m:rPr>
                      <w:rPr>
                        <w:rFonts w:ascii="Cambria Math" w:hAnsi="Cambria Math"/>
                        <w:color w:val="000000"/>
                        <w:lang w:val="en-US"/>
                      </w:rPr>
                      <m:t>2</m:t>
                    </m:r>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2</m:t>
                        </m:r>
                      </m:sub>
                    </m:sSub>
                  </m:den>
                </m:f>
                <m:r>
                  <w:rPr>
                    <w:rFonts w:ascii="Cambria Math" w:eastAsia="Times New Roman" w:hAnsi="Cambria Math"/>
                    <w:color w:val="000000"/>
                    <w:sz w:val="24"/>
                    <w:szCs w:val="24"/>
                    <w:lang w:val="en-US"/>
                  </w:rPr>
                  <m:t>-</m:t>
                </m:r>
                <m:r>
                  <m:rPr>
                    <m:sty m:val="bi"/>
                  </m:rPr>
                  <w:rPr>
                    <w:rFonts w:ascii="Cambria Math" w:eastAsia="Times New Roman" w:hAnsi="Cambria Math"/>
                    <w:color w:val="000000"/>
                    <w:sz w:val="24"/>
                    <w:szCs w:val="24"/>
                    <w:lang w:val="en-US"/>
                  </w:rPr>
                  <m:t>1</m:t>
                </m:r>
              </m:oMath>
            </m:oMathPara>
          </w:p>
        </w:tc>
        <w:tc>
          <w:tcPr>
            <w:tcW w:w="2268" w:type="dxa"/>
            <w:shd w:val="clear" w:color="auto" w:fill="auto"/>
          </w:tcPr>
          <w:p w14:paraId="1488195D" w14:textId="61DED642" w:rsidR="00F356F9" w:rsidRPr="00AB0B36" w:rsidRDefault="00762AFE" w:rsidP="00206714">
            <w:pPr>
              <w:spacing w:before="120" w:line="280" w:lineRule="atLeast"/>
              <w:jc w:val="center"/>
            </w:pPr>
            <m:oMathPara>
              <m:oMath>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2</m:t>
                        </m:r>
                      </m:sub>
                    </m:sSub>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2</m:t>
                        </m:r>
                      </m:sub>
                    </m:sSub>
                  </m:num>
                  <m:den>
                    <m:r>
                      <m:rPr>
                        <m:sty m:val="bi"/>
                      </m:rPr>
                      <w:rPr>
                        <w:rFonts w:ascii="Cambria Math" w:hAnsi="Cambria Math"/>
                        <w:color w:val="000000"/>
                        <w:lang w:val="en-US"/>
                      </w:rPr>
                      <m:t>2</m:t>
                    </m:r>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2</m:t>
                        </m:r>
                      </m:sub>
                    </m:sSub>
                  </m:den>
                </m:f>
                <m:r>
                  <w:rPr>
                    <w:rFonts w:ascii="Cambria Math" w:eastAsia="Times New Roman" w:hAnsi="Cambria Math"/>
                    <w:color w:val="000000"/>
                    <w:sz w:val="24"/>
                    <w:szCs w:val="24"/>
                    <w:lang w:val="en-US"/>
                  </w:rPr>
                  <m:t>-</m:t>
                </m:r>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2</m:t>
                        </m:r>
                      </m:sub>
                    </m:sSub>
                  </m:num>
                  <m:den>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2</m:t>
                        </m:r>
                      </m:sub>
                    </m:sSub>
                  </m:den>
                </m:f>
                <m:r>
                  <w:rPr>
                    <w:rFonts w:ascii="Cambria Math" w:eastAsia="Times New Roman" w:hAnsi="Cambria Math"/>
                    <w:color w:val="000000"/>
                    <w:sz w:val="24"/>
                    <w:szCs w:val="24"/>
                    <w:lang w:val="en-US"/>
                  </w:rPr>
                  <m:t>-</m:t>
                </m:r>
                <m:r>
                  <m:rPr>
                    <m:sty m:val="bi"/>
                  </m:rPr>
                  <w:rPr>
                    <w:rFonts w:ascii="Cambria Math" w:eastAsia="Times New Roman" w:hAnsi="Cambria Math"/>
                    <w:color w:val="000000"/>
                    <w:sz w:val="24"/>
                    <w:szCs w:val="24"/>
                    <w:lang w:val="en-US"/>
                  </w:rPr>
                  <m:t>1</m:t>
                </m:r>
              </m:oMath>
            </m:oMathPara>
          </w:p>
        </w:tc>
        <w:tc>
          <w:tcPr>
            <w:tcW w:w="2127" w:type="dxa"/>
            <w:shd w:val="clear" w:color="auto" w:fill="auto"/>
          </w:tcPr>
          <w:p w14:paraId="4441AFDE" w14:textId="7A284DA9" w:rsidR="00F356F9" w:rsidRPr="00AB0B36" w:rsidRDefault="00762AFE" w:rsidP="00206714">
            <w:pPr>
              <w:spacing w:before="120" w:line="280" w:lineRule="atLeast"/>
              <w:jc w:val="center"/>
            </w:pPr>
            <m:oMathPara>
              <m:oMath>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2</m:t>
                        </m:r>
                      </m:sub>
                    </m:sSub>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2</m:t>
                        </m:r>
                      </m:sub>
                    </m:sSub>
                  </m:num>
                  <m:den>
                    <m:r>
                      <m:rPr>
                        <m:sty m:val="bi"/>
                      </m:rPr>
                      <w:rPr>
                        <w:rFonts w:ascii="Cambria Math" w:hAnsi="Cambria Math"/>
                        <w:color w:val="000000"/>
                        <w:lang w:val="en-US"/>
                      </w:rPr>
                      <m:t>2</m:t>
                    </m:r>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2</m:t>
                        </m:r>
                      </m:sub>
                    </m:sSub>
                  </m:den>
                </m:f>
                <m:r>
                  <w:rPr>
                    <w:rFonts w:ascii="Cambria Math" w:eastAsia="Times New Roman" w:hAnsi="Cambria Math"/>
                    <w:color w:val="000000"/>
                    <w:sz w:val="24"/>
                    <w:szCs w:val="24"/>
                    <w:lang w:val="en-US"/>
                  </w:rPr>
                  <m:t>-</m:t>
                </m:r>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2</m:t>
                        </m:r>
                      </m:sub>
                    </m:sSub>
                  </m:num>
                  <m:den>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2</m:t>
                        </m:r>
                      </m:sub>
                    </m:sSub>
                  </m:den>
                </m:f>
                <m:r>
                  <w:rPr>
                    <w:rFonts w:ascii="Cambria Math" w:eastAsia="Times New Roman" w:hAnsi="Cambria Math"/>
                    <w:color w:val="000000"/>
                    <w:sz w:val="24"/>
                    <w:szCs w:val="24"/>
                    <w:lang w:val="en-US"/>
                  </w:rPr>
                  <m:t>-</m:t>
                </m:r>
                <m:r>
                  <m:rPr>
                    <m:sty m:val="bi"/>
                  </m:rPr>
                  <w:rPr>
                    <w:rFonts w:ascii="Cambria Math" w:eastAsia="Times New Roman" w:hAnsi="Cambria Math"/>
                    <w:color w:val="000000"/>
                    <w:sz w:val="24"/>
                    <w:szCs w:val="24"/>
                    <w:lang w:val="en-US"/>
                  </w:rPr>
                  <m:t>1</m:t>
                </m:r>
              </m:oMath>
            </m:oMathPara>
          </w:p>
        </w:tc>
        <w:tc>
          <w:tcPr>
            <w:tcW w:w="2120" w:type="dxa"/>
            <w:shd w:val="clear" w:color="auto" w:fill="auto"/>
          </w:tcPr>
          <w:p w14:paraId="2704C27F" w14:textId="30C7EDA1" w:rsidR="00F356F9" w:rsidRPr="00AB0B36" w:rsidRDefault="00762AFE" w:rsidP="00206714">
            <w:pPr>
              <w:spacing w:before="120" w:line="280" w:lineRule="atLeast"/>
              <w:jc w:val="center"/>
            </w:pPr>
            <m:oMathPara>
              <m:oMath>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N</m:t>
                        </m:r>
                      </m:e>
                      <m:sub>
                        <m:r>
                          <m:rPr>
                            <m:sty m:val="bi"/>
                          </m:rPr>
                          <w:rPr>
                            <w:rFonts w:ascii="Cambria Math" w:hAnsi="Cambria Math"/>
                            <w:color w:val="000000"/>
                            <w:lang w:val="en-US"/>
                          </w:rPr>
                          <m:t>2</m:t>
                        </m:r>
                      </m:sub>
                    </m:sSub>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2</m:t>
                        </m:r>
                      </m:sub>
                    </m:sSub>
                  </m:num>
                  <m:den>
                    <m:r>
                      <m:rPr>
                        <m:sty m:val="bi"/>
                      </m:rPr>
                      <w:rPr>
                        <w:rFonts w:ascii="Cambria Math" w:hAnsi="Cambria Math"/>
                        <w:color w:val="000000"/>
                        <w:lang w:val="en-US"/>
                      </w:rPr>
                      <m:t>2</m:t>
                    </m:r>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2</m:t>
                        </m:r>
                      </m:sub>
                    </m:sSub>
                  </m:den>
                </m:f>
                <m:r>
                  <w:rPr>
                    <w:rFonts w:ascii="Cambria Math" w:eastAsia="Times New Roman" w:hAnsi="Cambria Math"/>
                    <w:color w:val="000000"/>
                    <w:sz w:val="24"/>
                    <w:szCs w:val="24"/>
                    <w:lang w:val="en-US"/>
                  </w:rPr>
                  <m:t>-</m:t>
                </m:r>
                <m:f>
                  <m:fPr>
                    <m:ctrlPr>
                      <w:rPr>
                        <w:rFonts w:ascii="Cambria Math" w:eastAsia="Times New Roman" w:hAnsi="Cambria Math"/>
                        <w:i/>
                        <w:iCs/>
                        <w:color w:val="000000"/>
                        <w:sz w:val="24"/>
                        <w:szCs w:val="24"/>
                        <w:lang w:val="en-US"/>
                      </w:rPr>
                    </m:ctrlPr>
                  </m:fPr>
                  <m:num>
                    <m:sSub>
                      <m:sSubPr>
                        <m:ctrlPr>
                          <w:rPr>
                            <w:rFonts w:ascii="Cambria Math" w:eastAsia="Times New Roman" w:hAnsi="Cambria Math"/>
                            <w:i/>
                            <w:iCs/>
                            <w:color w:val="000000"/>
                            <w:sz w:val="24"/>
                            <w:szCs w:val="24"/>
                            <w:lang w:val="en-US"/>
                          </w:rPr>
                        </m:ctrlPr>
                      </m:sSubPr>
                      <m:e>
                        <m:r>
                          <m:rPr>
                            <m:sty m:val="bi"/>
                          </m:rPr>
                          <w:rPr>
                            <w:rFonts w:ascii="Cambria Math" w:hAnsi="Cambria Math"/>
                            <w:color w:val="000000"/>
                            <w:lang w:val="en-US"/>
                          </w:rPr>
                          <m:t>O</m:t>
                        </m:r>
                      </m:e>
                      <m:sub>
                        <m:r>
                          <m:rPr>
                            <m:sty m:val="bi"/>
                          </m:rPr>
                          <w:rPr>
                            <w:rFonts w:ascii="Cambria Math" w:hAnsi="Cambria Math"/>
                            <w:color w:val="000000"/>
                            <w:lang w:val="en-US"/>
                          </w:rPr>
                          <m:t>2</m:t>
                        </m:r>
                      </m:sub>
                    </m:sSub>
                  </m:num>
                  <m:den>
                    <m:sSub>
                      <m:sSubPr>
                        <m:ctrlPr>
                          <w:rPr>
                            <w:rFonts w:ascii="Cambria Math" w:eastAsia="Times New Roman" w:hAnsi="Cambria Math"/>
                            <w:i/>
                            <w:iCs/>
                            <w:color w:val="000000"/>
                            <w:sz w:val="24"/>
                            <w:szCs w:val="24"/>
                            <w:lang w:val="en-US" w:eastAsia="ru-RU"/>
                          </w:rPr>
                        </m:ctrlPr>
                      </m:sSubPr>
                      <m:e>
                        <m:r>
                          <m:rPr>
                            <m:sty m:val="bi"/>
                          </m:rPr>
                          <w:rPr>
                            <w:rFonts w:ascii="Cambria Math" w:hAnsi="Cambria Math"/>
                            <w:color w:val="000000"/>
                            <w:lang w:val="en-US"/>
                          </w:rPr>
                          <m:t>s</m:t>
                        </m:r>
                      </m:e>
                      <m:sub>
                        <m:r>
                          <m:rPr>
                            <m:sty m:val="bi"/>
                          </m:rPr>
                          <w:rPr>
                            <w:rFonts w:ascii="Cambria Math" w:hAnsi="Cambria Math"/>
                            <w:color w:val="000000"/>
                            <w:lang w:val="en-US"/>
                          </w:rPr>
                          <m:t>2</m:t>
                        </m:r>
                      </m:sub>
                    </m:sSub>
                  </m:den>
                </m:f>
                <m:r>
                  <w:rPr>
                    <w:rFonts w:ascii="Cambria Math" w:eastAsia="Times New Roman" w:hAnsi="Cambria Math"/>
                    <w:color w:val="000000"/>
                    <w:sz w:val="24"/>
                    <w:szCs w:val="24"/>
                    <w:lang w:val="en-US"/>
                  </w:rPr>
                  <m:t>-</m:t>
                </m:r>
                <m:r>
                  <m:rPr>
                    <m:sty m:val="bi"/>
                  </m:rPr>
                  <w:rPr>
                    <w:rFonts w:ascii="Cambria Math" w:eastAsia="Times New Roman" w:hAnsi="Cambria Math"/>
                    <w:color w:val="000000"/>
                    <w:sz w:val="24"/>
                    <w:szCs w:val="24"/>
                    <w:lang w:val="en-US"/>
                  </w:rPr>
                  <m:t>1</m:t>
                </m:r>
              </m:oMath>
            </m:oMathPara>
          </w:p>
        </w:tc>
      </w:tr>
      <w:tr w:rsidR="00206714" w14:paraId="01AF657E" w14:textId="77777777" w:rsidTr="00206714">
        <w:trPr>
          <w:trHeight w:val="786"/>
          <w:jc w:val="center"/>
        </w:trPr>
        <w:tc>
          <w:tcPr>
            <w:tcW w:w="704" w:type="dxa"/>
            <w:shd w:val="clear" w:color="auto" w:fill="auto"/>
          </w:tcPr>
          <w:p w14:paraId="15401634" w14:textId="77777777" w:rsidR="00F356F9" w:rsidRDefault="00F356F9" w:rsidP="00206714">
            <w:pPr>
              <w:spacing w:before="120" w:line="280" w:lineRule="atLeast"/>
              <w:jc w:val="center"/>
            </w:pPr>
          </w:p>
        </w:tc>
        <w:tc>
          <w:tcPr>
            <w:tcW w:w="4394" w:type="dxa"/>
            <w:gridSpan w:val="2"/>
            <w:shd w:val="clear" w:color="auto" w:fill="auto"/>
          </w:tcPr>
          <w:p w14:paraId="56A07912" w14:textId="7221A635" w:rsidR="00F356F9" w:rsidRPr="00206714" w:rsidRDefault="00AB0B36" w:rsidP="00206714">
            <w:pPr>
              <w:spacing w:before="120" w:line="280" w:lineRule="atLeast"/>
              <w:jc w:val="center"/>
              <w:rPr>
                <w:rFonts w:ascii="Calibri" w:eastAsia="Calibri" w:hAnsi="Calibri"/>
                <w:iCs/>
                <w:color w:val="000000"/>
                <w:sz w:val="24"/>
                <w:szCs w:val="24"/>
                <w:lang w:val="en-US"/>
              </w:rPr>
            </w:pPr>
            <w:r>
              <w:rPr>
                <w:noProof/>
                <w:lang w:val="en-US"/>
              </w:rPr>
              <mc:AlternateContent>
                <mc:Choice Requires="wps">
                  <w:drawing>
                    <wp:anchor distT="0" distB="0" distL="114300" distR="114300" simplePos="0" relativeHeight="251657216" behindDoc="0" locked="0" layoutInCell="1" allowOverlap="1" wp14:anchorId="653527F5" wp14:editId="6BE60383">
                      <wp:simplePos x="0" y="0"/>
                      <wp:positionH relativeFrom="margin">
                        <wp:posOffset>465455</wp:posOffset>
                      </wp:positionH>
                      <wp:positionV relativeFrom="paragraph">
                        <wp:posOffset>81280</wp:posOffset>
                      </wp:positionV>
                      <wp:extent cx="1991360" cy="552450"/>
                      <wp:effectExtent l="0" t="0" r="8890" b="7620"/>
                      <wp:wrapNone/>
                      <wp:docPr id="14"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1360" cy="552450"/>
                              </a:xfrm>
                              <a:prstGeom prst="rect">
                                <a:avLst/>
                              </a:prstGeom>
                              <a:noFill/>
                              <a:ln>
                                <a:noFill/>
                              </a:ln>
                              <a:effectLst/>
                            </wps:spPr>
                            <wps:txbx>
                              <w:txbxContent>
                                <w:p w14:paraId="18F81078" w14:textId="0A3B231E" w:rsidR="00BA2436" w:rsidRPr="00AB0B36" w:rsidRDefault="00762AFE" w:rsidP="00F356F9">
                                  <w:pPr>
                                    <w:pStyle w:val="NormalWeb"/>
                                    <w:spacing w:before="0" w:beforeAutospacing="0" w:after="0" w:afterAutospacing="0"/>
                                  </w:pPr>
                                  <m:oMathPara>
                                    <m:oMathParaPr>
                                      <m:jc m:val="centerGroup"/>
                                    </m:oMathParaPr>
                                    <m:oMath>
                                      <m:sSubSup>
                                        <m:sSubSupPr>
                                          <m:ctrlPr>
                                            <w:rPr>
                                              <w:rFonts w:ascii="Cambria Math" w:hAnsi="Cambria Math"/>
                                              <w:i/>
                                              <w:iCs/>
                                              <w:color w:val="000000"/>
                                            </w:rPr>
                                          </m:ctrlPr>
                                        </m:sSubSupPr>
                                        <m:e>
                                          <m:r>
                                            <w:rPr>
                                              <w:rFonts w:ascii="Cambria Math" w:hAnsi="Cambria Math"/>
                                              <w:color w:val="000000"/>
                                            </w:rPr>
                                            <m:t>i</m:t>
                                          </m:r>
                                        </m:e>
                                        <m:sub>
                                          <m:r>
                                            <w:rPr>
                                              <w:rFonts w:ascii="Cambria Math" w:hAnsi="Cambria Math"/>
                                              <w:color w:val="000000"/>
                                            </w:rPr>
                                            <m:t>1,1</m:t>
                                          </m:r>
                                        </m:sub>
                                        <m:sup>
                                          <m:r>
                                            <w:rPr>
                                              <w:rFonts w:ascii="Cambria Math" w:hAnsi="Cambria Math"/>
                                              <w:color w:val="000000"/>
                                            </w:rPr>
                                            <m:t>'</m:t>
                                          </m:r>
                                        </m:sup>
                                      </m:sSubSup>
                                      <m:r>
                                        <w:rPr>
                                          <w:rFonts w:ascii="Cambria Math" w:hAnsi="Cambria Math"/>
                                          <w:color w:val="000000"/>
                                        </w:rPr>
                                        <m:t> :-</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iCs/>
                                                  <w:color w:val="000000"/>
                                                </w:rPr>
                                              </m:ctrlPr>
                                            </m:sSubPr>
                                            <m:e>
                                              <m:r>
                                                <w:rPr>
                                                  <w:rFonts w:ascii="Cambria Math" w:hAnsi="Cambria Math"/>
                                                  <w:color w:val="000000"/>
                                                </w:rPr>
                                                <m:t>O</m:t>
                                              </m:r>
                                            </m:e>
                                            <m:sub>
                                              <m:r>
                                                <w:rPr>
                                                  <w:rFonts w:ascii="Cambria Math" w:hAnsi="Cambria Math"/>
                                                  <w:color w:val="000000"/>
                                                </w:rPr>
                                                <m:t>1</m:t>
                                              </m:r>
                                            </m:sub>
                                          </m:sSub>
                                        </m:num>
                                        <m:den>
                                          <m:r>
                                            <w:rPr>
                                              <w:rFonts w:ascii="Cambria Math" w:hAnsi="Cambria Math"/>
                                              <w:color w:val="000000"/>
                                            </w:rPr>
                                            <m:t>2</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1</m:t>
                                              </m:r>
                                            </m:sub>
                                          </m:sSub>
                                        </m:den>
                                      </m:f>
                                      <m:r>
                                        <w:rPr>
                                          <w:rFonts w:ascii="Cambria Math" w:hAnsi="Cambria Math"/>
                                          <w:color w:val="000000"/>
                                        </w:rPr>
                                        <m:t>,-</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iCs/>
                                                  <w:color w:val="000000"/>
                                                </w:rPr>
                                              </m:ctrlPr>
                                            </m:sSubPr>
                                            <m:e>
                                              <m:r>
                                                <w:rPr>
                                                  <w:rFonts w:ascii="Cambria Math" w:hAnsi="Cambria Math"/>
                                                  <w:color w:val="000000"/>
                                                </w:rPr>
                                                <m:t>O</m:t>
                                              </m:r>
                                            </m:e>
                                            <m:sub>
                                              <m:r>
                                                <w:rPr>
                                                  <w:rFonts w:ascii="Cambria Math" w:hAnsi="Cambria Math"/>
                                                  <w:color w:val="000000"/>
                                                </w:rPr>
                                                <m:t>1</m:t>
                                              </m:r>
                                            </m:sub>
                                          </m:sSub>
                                        </m:num>
                                        <m:den>
                                          <m:r>
                                            <w:rPr>
                                              <w:rFonts w:ascii="Cambria Math" w:hAnsi="Cambria Math"/>
                                              <w:color w:val="000000"/>
                                            </w:rPr>
                                            <m:t>2</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1</m:t>
                                              </m:r>
                                            </m:sub>
                                          </m:sSub>
                                        </m:den>
                                      </m:f>
                                      <m:r>
                                        <w:rPr>
                                          <w:rFonts w:ascii="Cambria Math" w:hAnsi="Cambria Math"/>
                                          <w:color w:val="000000"/>
                                        </w:rPr>
                                        <m:t>+1,…,</m:t>
                                      </m:r>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1</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653527F5" id="_x0000_t202" coordsize="21600,21600" o:spt="202" path="m,l,21600r21600,l21600,xe">
                      <v:stroke joinstyle="miter"/>
                      <v:path gradientshapeok="t" o:connecttype="rect"/>
                    </v:shapetype>
                    <v:shape id="TextBox 13" o:spid="_x0000_s1026" type="#_x0000_t202" style="position:absolute;left:0;text-align:left;margin-left:36.65pt;margin-top:6.4pt;width:156.8pt;height:43.5pt;z-index:25165721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" filled="f" stroked="f">
                      <v:path arrowok="t"/>
                      <v:textbox style="mso-fit-shape-to-text:t" inset="0,0,0,0">
                        <w:txbxContent>
                          <w:p w14:paraId="18F81078" w14:textId="0A3B231E" w:rsidR="00BA2436" w:rsidRPr="00AB0B36" w:rsidRDefault="00BA2436" w:rsidP="00F356F9">
                            <w:pPr>
                              <w:pStyle w:val="NormalWeb"/>
                              <w:spacing w:before="0" w:beforeAutospacing="0" w:after="0" w:afterAutospacing="0"/>
                            </w:pPr>
                            <m:oMathPara>
                              <m:oMathParaPr>
                                <m:jc m:val="centerGroup"/>
                              </m:oMathParaPr>
                              <m:oMath>
                                <m:sSubSup>
                                  <m:sSubSupPr>
                                    <m:ctrlPr>
                                      <w:rPr>
                                        <w:rFonts w:ascii="Cambria Math" w:hAnsi="Cambria Math"/>
                                        <w:i/>
                                        <w:iCs/>
                                        <w:color w:val="000000"/>
                                      </w:rPr>
                                    </m:ctrlPr>
                                  </m:sSubSupPr>
                                  <m:e>
                                    <m:r>
                                      <w:rPr>
                                        <w:rFonts w:ascii="Cambria Math" w:hAnsi="Cambria Math"/>
                                        <w:color w:val="000000"/>
                                      </w:rPr>
                                      <m:t>i</m:t>
                                    </m:r>
                                  </m:e>
                                  <m:sub>
                                    <m:r>
                                      <w:rPr>
                                        <w:rFonts w:ascii="Cambria Math" w:hAnsi="Cambria Math"/>
                                        <w:color w:val="000000"/>
                                      </w:rPr>
                                      <m:t>1,1</m:t>
                                    </m:r>
                                  </m:sub>
                                  <m:sup>
                                    <m:r>
                                      <w:rPr>
                                        <w:rFonts w:ascii="Cambria Math" w:hAnsi="Cambria Math"/>
                                        <w:color w:val="000000"/>
                                      </w:rPr>
                                      <m:t>'</m:t>
                                    </m:r>
                                  </m:sup>
                                </m:sSubSup>
                                <m:r>
                                  <w:rPr>
                                    <w:rFonts w:ascii="Cambria Math" w:hAnsi="Cambria Math"/>
                                    <w:color w:val="000000"/>
                                  </w:rPr>
                                  <m:t> :-</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iCs/>
                                            <w:color w:val="000000"/>
                                          </w:rPr>
                                        </m:ctrlPr>
                                      </m:sSubPr>
                                      <m:e>
                                        <m:r>
                                          <w:rPr>
                                            <w:rFonts w:ascii="Cambria Math" w:hAnsi="Cambria Math"/>
                                            <w:color w:val="000000"/>
                                          </w:rPr>
                                          <m:t>O</m:t>
                                        </m:r>
                                      </m:e>
                                      <m:sub>
                                        <m:r>
                                          <w:rPr>
                                            <w:rFonts w:ascii="Cambria Math" w:hAnsi="Cambria Math"/>
                                            <w:color w:val="000000"/>
                                          </w:rPr>
                                          <m:t>1</m:t>
                                        </m:r>
                                      </m:sub>
                                    </m:sSub>
                                  </m:num>
                                  <m:den>
                                    <m:r>
                                      <w:rPr>
                                        <w:rFonts w:ascii="Cambria Math" w:hAnsi="Cambria Math"/>
                                        <w:color w:val="000000"/>
                                      </w:rPr>
                                      <m:t>2</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1</m:t>
                                        </m:r>
                                      </m:sub>
                                    </m:sSub>
                                  </m:den>
                                </m:f>
                                <m:r>
                                  <w:rPr>
                                    <w:rFonts w:ascii="Cambria Math" w:hAnsi="Cambria Math"/>
                                    <w:color w:val="000000"/>
                                  </w:rPr>
                                  <m:t>,-</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iCs/>
                                            <w:color w:val="000000"/>
                                          </w:rPr>
                                        </m:ctrlPr>
                                      </m:sSubPr>
                                      <m:e>
                                        <m:r>
                                          <w:rPr>
                                            <w:rFonts w:ascii="Cambria Math" w:hAnsi="Cambria Math"/>
                                            <w:color w:val="000000"/>
                                          </w:rPr>
                                          <m:t>O</m:t>
                                        </m:r>
                                      </m:e>
                                      <m:sub>
                                        <m:r>
                                          <w:rPr>
                                            <w:rFonts w:ascii="Cambria Math" w:hAnsi="Cambria Math"/>
                                            <w:color w:val="000000"/>
                                          </w:rPr>
                                          <m:t>1</m:t>
                                        </m:r>
                                      </m:sub>
                                    </m:sSub>
                                  </m:num>
                                  <m:den>
                                    <m:r>
                                      <w:rPr>
                                        <w:rFonts w:ascii="Cambria Math" w:hAnsi="Cambria Math"/>
                                        <w:color w:val="000000"/>
                                      </w:rPr>
                                      <m:t>2</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1</m:t>
                                        </m:r>
                                      </m:sub>
                                    </m:sSub>
                                  </m:den>
                                </m:f>
                                <m:r>
                                  <w:rPr>
                                    <w:rFonts w:ascii="Cambria Math" w:hAnsi="Cambria Math"/>
                                    <w:color w:val="000000"/>
                                  </w:rPr>
                                  <m:t>+1,…,</m:t>
                                </m:r>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1</m:t>
                                    </m:r>
                                  </m:sub>
                                </m:sSub>
                              </m:oMath>
                            </m:oMathPara>
                          </w:p>
                        </w:txbxContent>
                      </v:textbox>
                      <w10:wrap anchorx="margin"/>
                    </v:shape>
                  </w:pict>
                </mc:Fallback>
              </mc:AlternateContent>
            </w:r>
          </w:p>
        </w:tc>
        <w:tc>
          <w:tcPr>
            <w:tcW w:w="4247" w:type="dxa"/>
            <w:gridSpan w:val="2"/>
            <w:shd w:val="clear" w:color="auto" w:fill="auto"/>
          </w:tcPr>
          <w:p w14:paraId="65517982" w14:textId="4CECD483" w:rsidR="00F356F9" w:rsidRPr="00206714" w:rsidRDefault="00AB0B36" w:rsidP="00206714">
            <w:pPr>
              <w:spacing w:before="120" w:line="280" w:lineRule="atLeast"/>
              <w:jc w:val="center"/>
              <w:rPr>
                <w:rFonts w:ascii="Calibri" w:eastAsia="Calibri" w:hAnsi="Calibri"/>
                <w:iCs/>
                <w:color w:val="000000"/>
                <w:sz w:val="24"/>
                <w:szCs w:val="24"/>
                <w:lang w:val="en-US"/>
              </w:rPr>
            </w:pPr>
            <w:r>
              <w:rPr>
                <w:noProof/>
                <w:lang w:val="en-US"/>
              </w:rPr>
              <mc:AlternateContent>
                <mc:Choice Requires="wps">
                  <w:drawing>
                    <wp:anchor distT="0" distB="0" distL="114300" distR="114300" simplePos="0" relativeHeight="251658240" behindDoc="0" locked="0" layoutInCell="1" allowOverlap="1" wp14:anchorId="434ACD4D" wp14:editId="46693396">
                      <wp:simplePos x="0" y="0"/>
                      <wp:positionH relativeFrom="column">
                        <wp:posOffset>69215</wp:posOffset>
                      </wp:positionH>
                      <wp:positionV relativeFrom="paragraph">
                        <wp:posOffset>107315</wp:posOffset>
                      </wp:positionV>
                      <wp:extent cx="2010410" cy="552450"/>
                      <wp:effectExtent l="0" t="0" r="10795" b="7620"/>
                      <wp:wrapNone/>
                      <wp:docPr id="54"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0410" cy="552450"/>
                              </a:xfrm>
                              <a:prstGeom prst="rect">
                                <a:avLst/>
                              </a:prstGeom>
                              <a:noFill/>
                              <a:ln>
                                <a:noFill/>
                              </a:ln>
                              <a:effectLst/>
                            </wps:spPr>
                            <wps:txbx>
                              <w:txbxContent>
                                <w:p w14:paraId="34BD64F1" w14:textId="722BDF16" w:rsidR="00BA2436" w:rsidRPr="00AB0B36" w:rsidRDefault="00762AFE" w:rsidP="00F356F9">
                                  <w:pPr>
                                    <w:pStyle w:val="NormalWeb"/>
                                    <w:spacing w:before="0" w:beforeAutospacing="0" w:after="0" w:afterAutospacing="0"/>
                                  </w:pPr>
                                  <m:oMathPara>
                                    <m:oMathParaPr>
                                      <m:jc m:val="centerGroup"/>
                                    </m:oMathParaPr>
                                    <m:oMath>
                                      <m:sSubSup>
                                        <m:sSubSupPr>
                                          <m:ctrlPr>
                                            <w:rPr>
                                              <w:rFonts w:ascii="Cambria Math" w:hAnsi="Cambria Math"/>
                                              <w:i/>
                                              <w:iCs/>
                                              <w:color w:val="000000"/>
                                            </w:rPr>
                                          </m:ctrlPr>
                                        </m:sSubSupPr>
                                        <m:e>
                                          <m:r>
                                            <w:rPr>
                                              <w:rFonts w:ascii="Cambria Math" w:hAnsi="Cambria Math"/>
                                              <w:color w:val="000000"/>
                                            </w:rPr>
                                            <m:t>i</m:t>
                                          </m:r>
                                        </m:e>
                                        <m:sub>
                                          <m:r>
                                            <w:rPr>
                                              <w:rFonts w:ascii="Cambria Math" w:hAnsi="Cambria Math"/>
                                              <w:color w:val="000000"/>
                                            </w:rPr>
                                            <m:t>1,2</m:t>
                                          </m:r>
                                        </m:sub>
                                        <m:sup>
                                          <m:r>
                                            <w:rPr>
                                              <w:rFonts w:ascii="Cambria Math" w:hAnsi="Cambria Math"/>
                                              <w:color w:val="000000"/>
                                            </w:rPr>
                                            <m:t>'</m:t>
                                          </m:r>
                                        </m:sup>
                                      </m:sSubSup>
                                      <m:r>
                                        <w:rPr>
                                          <w:rFonts w:ascii="Cambria Math" w:hAnsi="Cambria Math"/>
                                          <w:color w:val="000000"/>
                                        </w:rPr>
                                        <m:t> :-</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2</m:t>
                                              </m:r>
                                            </m:sub>
                                          </m:sSub>
                                          <m:sSub>
                                            <m:sSubPr>
                                              <m:ctrlPr>
                                                <w:rPr>
                                                  <w:rFonts w:ascii="Cambria Math" w:hAnsi="Cambria Math"/>
                                                  <w:i/>
                                                  <w:iCs/>
                                                  <w:color w:val="000000"/>
                                                </w:rPr>
                                              </m:ctrlPr>
                                            </m:sSubPr>
                                            <m:e>
                                              <m:r>
                                                <w:rPr>
                                                  <w:rFonts w:ascii="Cambria Math" w:hAnsi="Cambria Math"/>
                                                  <w:color w:val="000000"/>
                                                </w:rPr>
                                                <m:t>O</m:t>
                                              </m:r>
                                            </m:e>
                                            <m:sub>
                                              <m:r>
                                                <w:rPr>
                                                  <w:rFonts w:ascii="Cambria Math" w:hAnsi="Cambria Math"/>
                                                  <w:color w:val="000000"/>
                                                </w:rPr>
                                                <m:t>2</m:t>
                                              </m:r>
                                            </m:sub>
                                          </m:sSub>
                                        </m:num>
                                        <m:den>
                                          <m:r>
                                            <w:rPr>
                                              <w:rFonts w:ascii="Cambria Math" w:hAnsi="Cambria Math"/>
                                              <w:color w:val="000000"/>
                                            </w:rPr>
                                            <m:t>2</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2</m:t>
                                              </m:r>
                                            </m:sub>
                                          </m:sSub>
                                        </m:den>
                                      </m:f>
                                      <m:r>
                                        <w:rPr>
                                          <w:rFonts w:ascii="Cambria Math" w:hAnsi="Cambria Math"/>
                                          <w:color w:val="000000"/>
                                        </w:rPr>
                                        <m:t>,-</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2</m:t>
                                              </m:r>
                                            </m:sub>
                                          </m:sSub>
                                          <m:sSub>
                                            <m:sSubPr>
                                              <m:ctrlPr>
                                                <w:rPr>
                                                  <w:rFonts w:ascii="Cambria Math" w:hAnsi="Cambria Math"/>
                                                  <w:i/>
                                                  <w:iCs/>
                                                  <w:color w:val="000000"/>
                                                </w:rPr>
                                              </m:ctrlPr>
                                            </m:sSubPr>
                                            <m:e>
                                              <m:r>
                                                <w:rPr>
                                                  <w:rFonts w:ascii="Cambria Math" w:hAnsi="Cambria Math"/>
                                                  <w:color w:val="000000"/>
                                                </w:rPr>
                                                <m:t>O</m:t>
                                              </m:r>
                                            </m:e>
                                            <m:sub>
                                              <m:r>
                                                <w:rPr>
                                                  <w:rFonts w:ascii="Cambria Math" w:hAnsi="Cambria Math"/>
                                                  <w:color w:val="000000"/>
                                                </w:rPr>
                                                <m:t>2</m:t>
                                              </m:r>
                                            </m:sub>
                                          </m:sSub>
                                        </m:num>
                                        <m:den>
                                          <m:r>
                                            <w:rPr>
                                              <w:rFonts w:ascii="Cambria Math" w:hAnsi="Cambria Math"/>
                                              <w:color w:val="000000"/>
                                            </w:rPr>
                                            <m:t>2</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2</m:t>
                                              </m:r>
                                            </m:sub>
                                          </m:sSub>
                                        </m:den>
                                      </m:f>
                                      <m:r>
                                        <w:rPr>
                                          <w:rFonts w:ascii="Cambria Math" w:hAnsi="Cambria Math"/>
                                          <w:color w:val="000000"/>
                                        </w:rPr>
                                        <m:t>+1,…,</m:t>
                                      </m:r>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2</m:t>
                                          </m:r>
                                        </m:sub>
                                      </m:sSub>
                                    </m:oMath>
                                  </m:oMathPara>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4ACD4D" id="TextBox 53" o:spid="_x0000_s1027" type="#_x0000_t202" style="position:absolute;left:0;text-align:left;margin-left:5.45pt;margin-top:8.45pt;width:158.3pt;height:4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" filled="f" stroked="f">
                      <v:path arrowok="t"/>
                      <v:textbox style="mso-fit-shape-to-text:t" inset="0,0,0,0">
                        <w:txbxContent>
                          <w:p w14:paraId="34BD64F1" w14:textId="722BDF16" w:rsidR="00BA2436" w:rsidRPr="00AB0B36" w:rsidRDefault="00BA2436" w:rsidP="00F356F9">
                            <w:pPr>
                              <w:pStyle w:val="NormalWeb"/>
                              <w:spacing w:before="0" w:beforeAutospacing="0" w:after="0" w:afterAutospacing="0"/>
                            </w:pPr>
                            <m:oMathPara>
                              <m:oMathParaPr>
                                <m:jc m:val="centerGroup"/>
                              </m:oMathParaPr>
                              <m:oMath>
                                <m:sSubSup>
                                  <m:sSubSupPr>
                                    <m:ctrlPr>
                                      <w:rPr>
                                        <w:rFonts w:ascii="Cambria Math" w:hAnsi="Cambria Math"/>
                                        <w:i/>
                                        <w:iCs/>
                                        <w:color w:val="000000"/>
                                      </w:rPr>
                                    </m:ctrlPr>
                                  </m:sSubSupPr>
                                  <m:e>
                                    <m:r>
                                      <w:rPr>
                                        <w:rFonts w:ascii="Cambria Math" w:hAnsi="Cambria Math"/>
                                        <w:color w:val="000000"/>
                                      </w:rPr>
                                      <m:t>i</m:t>
                                    </m:r>
                                  </m:e>
                                  <m:sub>
                                    <m:r>
                                      <w:rPr>
                                        <w:rFonts w:ascii="Cambria Math" w:hAnsi="Cambria Math"/>
                                        <w:color w:val="000000"/>
                                      </w:rPr>
                                      <m:t>1,2</m:t>
                                    </m:r>
                                  </m:sub>
                                  <m:sup>
                                    <m:r>
                                      <w:rPr>
                                        <w:rFonts w:ascii="Cambria Math" w:hAnsi="Cambria Math"/>
                                        <w:color w:val="000000"/>
                                      </w:rPr>
                                      <m:t>'</m:t>
                                    </m:r>
                                  </m:sup>
                                </m:sSubSup>
                                <m:r>
                                  <w:rPr>
                                    <w:rFonts w:ascii="Cambria Math" w:hAnsi="Cambria Math"/>
                                    <w:color w:val="000000"/>
                                  </w:rPr>
                                  <m:t> :-</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2</m:t>
                                        </m:r>
                                      </m:sub>
                                    </m:sSub>
                                    <m:sSub>
                                      <m:sSubPr>
                                        <m:ctrlPr>
                                          <w:rPr>
                                            <w:rFonts w:ascii="Cambria Math" w:hAnsi="Cambria Math"/>
                                            <w:i/>
                                            <w:iCs/>
                                            <w:color w:val="000000"/>
                                          </w:rPr>
                                        </m:ctrlPr>
                                      </m:sSubPr>
                                      <m:e>
                                        <m:r>
                                          <w:rPr>
                                            <w:rFonts w:ascii="Cambria Math" w:hAnsi="Cambria Math"/>
                                            <w:color w:val="000000"/>
                                          </w:rPr>
                                          <m:t>O</m:t>
                                        </m:r>
                                      </m:e>
                                      <m:sub>
                                        <m:r>
                                          <w:rPr>
                                            <w:rFonts w:ascii="Cambria Math" w:hAnsi="Cambria Math"/>
                                            <w:color w:val="000000"/>
                                          </w:rPr>
                                          <m:t>2</m:t>
                                        </m:r>
                                      </m:sub>
                                    </m:sSub>
                                  </m:num>
                                  <m:den>
                                    <m:r>
                                      <w:rPr>
                                        <w:rFonts w:ascii="Cambria Math" w:hAnsi="Cambria Math"/>
                                        <w:color w:val="000000"/>
                                      </w:rPr>
                                      <m:t>2</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2</m:t>
                                        </m:r>
                                      </m:sub>
                                    </m:sSub>
                                  </m:den>
                                </m:f>
                                <m:r>
                                  <w:rPr>
                                    <w:rFonts w:ascii="Cambria Math" w:hAnsi="Cambria Math"/>
                                    <w:color w:val="000000"/>
                                  </w:rPr>
                                  <m:t>,-</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2</m:t>
                                        </m:r>
                                      </m:sub>
                                    </m:sSub>
                                    <m:sSub>
                                      <m:sSubPr>
                                        <m:ctrlPr>
                                          <w:rPr>
                                            <w:rFonts w:ascii="Cambria Math" w:hAnsi="Cambria Math"/>
                                            <w:i/>
                                            <w:iCs/>
                                            <w:color w:val="000000"/>
                                          </w:rPr>
                                        </m:ctrlPr>
                                      </m:sSubPr>
                                      <m:e>
                                        <m:r>
                                          <w:rPr>
                                            <w:rFonts w:ascii="Cambria Math" w:hAnsi="Cambria Math"/>
                                            <w:color w:val="000000"/>
                                          </w:rPr>
                                          <m:t>O</m:t>
                                        </m:r>
                                      </m:e>
                                      <m:sub>
                                        <m:r>
                                          <w:rPr>
                                            <w:rFonts w:ascii="Cambria Math" w:hAnsi="Cambria Math"/>
                                            <w:color w:val="000000"/>
                                          </w:rPr>
                                          <m:t>2</m:t>
                                        </m:r>
                                      </m:sub>
                                    </m:sSub>
                                  </m:num>
                                  <m:den>
                                    <m:r>
                                      <w:rPr>
                                        <w:rFonts w:ascii="Cambria Math" w:hAnsi="Cambria Math"/>
                                        <w:color w:val="000000"/>
                                      </w:rPr>
                                      <m:t>2</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2</m:t>
                                        </m:r>
                                      </m:sub>
                                    </m:sSub>
                                  </m:den>
                                </m:f>
                                <m:r>
                                  <w:rPr>
                                    <w:rFonts w:ascii="Cambria Math" w:hAnsi="Cambria Math"/>
                                    <w:color w:val="000000"/>
                                  </w:rPr>
                                  <m:t>+1,…,</m:t>
                                </m:r>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2</m:t>
                                    </m:r>
                                  </m:sub>
                                </m:sSub>
                              </m:oMath>
                            </m:oMathPara>
                          </w:p>
                        </w:txbxContent>
                      </v:textbox>
                    </v:shape>
                  </w:pict>
                </mc:Fallback>
              </mc:AlternateContent>
            </w:r>
          </w:p>
        </w:tc>
      </w:tr>
    </w:tbl>
    <w:p w14:paraId="40D55084" w14:textId="77777777" w:rsidR="00F356F9" w:rsidRPr="009633F1" w:rsidRDefault="00F356F9" w:rsidP="00F356F9">
      <w:pPr>
        <w:jc w:val="center"/>
        <w:rPr>
          <w:sz w:val="22"/>
          <w:szCs w:val="22"/>
        </w:rPr>
      </w:pPr>
    </w:p>
    <w:p w14:paraId="5F94B725" w14:textId="5398841F" w:rsidR="00F356F9" w:rsidRPr="009633F1" w:rsidRDefault="00C96774" w:rsidP="00F356F9">
      <w:pPr>
        <w:rPr>
          <w:sz w:val="22"/>
          <w:szCs w:val="22"/>
          <w:lang w:val="en-US"/>
        </w:rPr>
      </w:pPr>
      <w:r>
        <w:rPr>
          <w:sz w:val="22"/>
          <w:szCs w:val="22"/>
          <w:lang w:val="en-US"/>
        </w:rPr>
        <w:t>The c</w:t>
      </w:r>
      <w:r w:rsidR="00F356F9" w:rsidRPr="009633F1">
        <w:rPr>
          <w:sz w:val="22"/>
          <w:szCs w:val="22"/>
          <w:lang w:val="en-US"/>
        </w:rPr>
        <w:t>ode</w:t>
      </w:r>
      <w:r>
        <w:rPr>
          <w:sz w:val="22"/>
          <w:szCs w:val="22"/>
          <w:lang w:val="en-US"/>
        </w:rPr>
        <w:t>-</w:t>
      </w:r>
      <w:r w:rsidR="005D1569">
        <w:rPr>
          <w:sz w:val="22"/>
          <w:szCs w:val="22"/>
          <w:lang w:val="en-US"/>
        </w:rPr>
        <w:t>words for rank-</w:t>
      </w:r>
      <w:r w:rsidR="00F356F9" w:rsidRPr="009633F1">
        <w:rPr>
          <w:sz w:val="22"/>
          <w:szCs w:val="22"/>
          <w:lang w:val="en-US"/>
        </w:rPr>
        <w:t xml:space="preserve">3 </w:t>
      </w:r>
      <w:r w:rsidR="005D1569">
        <w:rPr>
          <w:sz w:val="22"/>
          <w:szCs w:val="22"/>
          <w:lang w:val="en-US"/>
        </w:rPr>
        <w:t>can be</w:t>
      </w:r>
      <w:r w:rsidR="00F356F9" w:rsidRPr="009633F1">
        <w:rPr>
          <w:sz w:val="22"/>
          <w:szCs w:val="22"/>
          <w:lang w:val="en-US"/>
        </w:rPr>
        <w:t xml:space="preserve"> </w:t>
      </w:r>
      <w:r w:rsidR="005D1569">
        <w:rPr>
          <w:sz w:val="22"/>
          <w:szCs w:val="22"/>
          <w:lang w:val="en-US"/>
        </w:rPr>
        <w:t xml:space="preserve">derived </w:t>
      </w:r>
      <w:r w:rsidR="00F356F9" w:rsidRPr="009633F1">
        <w:rPr>
          <w:sz w:val="22"/>
          <w:szCs w:val="22"/>
          <w:lang w:val="en-US"/>
        </w:rPr>
        <w:t>from the equation</w:t>
      </w:r>
      <w:r w:rsidR="002A6907">
        <w:rPr>
          <w:sz w:val="22"/>
          <w:szCs w:val="22"/>
          <w:lang w:val="en-US"/>
        </w:rPr>
        <w:t xml:space="preserve"> and by using the Table 3</w:t>
      </w:r>
      <w:r w:rsidR="00F356F9" w:rsidRPr="009633F1">
        <w:rPr>
          <w:sz w:val="22"/>
          <w:szCs w:val="22"/>
          <w:lang w:val="en-US"/>
        </w:rPr>
        <w:t>:</w:t>
      </w:r>
    </w:p>
    <w:p w14:paraId="6742FEED" w14:textId="33D7522C" w:rsidR="00F356F9" w:rsidRPr="00AB0B36" w:rsidRDefault="00762AFE" w:rsidP="00F356F9">
      <w:pPr>
        <w:jc w:val="center"/>
      </w:pPr>
      <m:oMathPara>
        <m:oMath>
          <m:sSubSup>
            <m:sSubSupPr>
              <m:ctrlPr>
                <w:rPr>
                  <w:rFonts w:ascii="Cambria Math" w:hAnsi="Cambria Math"/>
                  <w:i/>
                  <w:iCs/>
                  <w:color w:val="000000"/>
                  <w:sz w:val="22"/>
                  <w:szCs w:val="28"/>
                </w:rPr>
              </m:ctrlPr>
            </m:sSubSupPr>
            <m:e>
              <m:r>
                <w:rPr>
                  <w:rFonts w:ascii="Cambria Math" w:hAnsi="Cambria Math"/>
                  <w:color w:val="000000"/>
                  <w:sz w:val="22"/>
                  <w:szCs w:val="28"/>
                </w:rPr>
                <m:t>W</m:t>
              </m:r>
            </m:e>
            <m:sub>
              <m:sSub>
                <m:sSubPr>
                  <m:ctrlPr>
                    <w:rPr>
                      <w:rFonts w:ascii="Cambria Math" w:hAnsi="Cambria Math"/>
                      <w:i/>
                      <w:iCs/>
                      <w:color w:val="000000"/>
                      <w:sz w:val="22"/>
                      <w:szCs w:val="28"/>
                    </w:rPr>
                  </m:ctrlPr>
                </m:sSubPr>
                <m:e>
                  <m:r>
                    <w:rPr>
                      <w:rFonts w:ascii="Cambria Math" w:hAnsi="Cambria Math"/>
                      <w:color w:val="000000"/>
                      <w:sz w:val="22"/>
                      <w:szCs w:val="28"/>
                    </w:rPr>
                    <m:t>m</m:t>
                  </m:r>
                </m:e>
                <m:sub>
                  <m:r>
                    <w:rPr>
                      <w:rFonts w:ascii="Cambria Math" w:hAnsi="Cambria Math"/>
                      <w:color w:val="000000"/>
                      <w:sz w:val="22"/>
                      <w:szCs w:val="28"/>
                    </w:rPr>
                    <m:t>1</m:t>
                  </m:r>
                </m:sub>
              </m:sSub>
              <m:r>
                <w:rPr>
                  <w:rFonts w:ascii="Cambria Math" w:hAnsi="Cambria Math"/>
                  <w:color w:val="000000"/>
                  <w:sz w:val="22"/>
                  <w:szCs w:val="28"/>
                </w:rPr>
                <m:t>,</m:t>
              </m:r>
              <m:sSub>
                <m:sSubPr>
                  <m:ctrlPr>
                    <w:rPr>
                      <w:rFonts w:ascii="Cambria Math" w:hAnsi="Cambria Math"/>
                      <w:i/>
                      <w:iCs/>
                      <w:color w:val="000000"/>
                      <w:sz w:val="22"/>
                      <w:szCs w:val="28"/>
                      <w:lang w:val="en-US"/>
                    </w:rPr>
                  </m:ctrlPr>
                </m:sSubPr>
                <m:e>
                  <m:r>
                    <w:rPr>
                      <w:rFonts w:ascii="Cambria Math" w:hAnsi="Cambria Math"/>
                      <w:color w:val="000000"/>
                      <w:sz w:val="22"/>
                      <w:szCs w:val="28"/>
                    </w:rPr>
                    <m:t>m</m:t>
                  </m:r>
                </m:e>
                <m:sub>
                  <m:r>
                    <w:rPr>
                      <w:rFonts w:ascii="Cambria Math" w:hAnsi="Cambria Math"/>
                      <w:color w:val="000000"/>
                      <w:sz w:val="22"/>
                      <w:szCs w:val="28"/>
                    </w:rPr>
                    <m:t>2</m:t>
                  </m:r>
                </m:sub>
              </m:sSub>
              <m:r>
                <w:rPr>
                  <w:rFonts w:ascii="Cambria Math" w:hAnsi="Cambria Math"/>
                  <w:color w:val="000000"/>
                  <w:sz w:val="22"/>
                  <w:szCs w:val="28"/>
                </w:rPr>
                <m:t>,</m:t>
              </m:r>
              <m:sSubSup>
                <m:sSubSupPr>
                  <m:ctrlPr>
                    <w:rPr>
                      <w:rFonts w:ascii="Cambria Math" w:hAnsi="Cambria Math"/>
                      <w:i/>
                      <w:iCs/>
                      <w:color w:val="000000"/>
                      <w:sz w:val="22"/>
                      <w:szCs w:val="28"/>
                      <w:lang w:val="en-US"/>
                    </w:rPr>
                  </m:ctrlPr>
                </m:sSubSupPr>
                <m:e>
                  <m:r>
                    <w:rPr>
                      <w:rFonts w:ascii="Cambria Math" w:hAnsi="Cambria Math"/>
                      <w:color w:val="000000"/>
                      <w:sz w:val="22"/>
                      <w:szCs w:val="28"/>
                    </w:rPr>
                    <m:t>m</m:t>
                  </m:r>
                </m:e>
                <m:sub>
                  <m:r>
                    <w:rPr>
                      <w:rFonts w:ascii="Cambria Math" w:hAnsi="Cambria Math"/>
                      <w:color w:val="000000"/>
                      <w:sz w:val="22"/>
                      <w:szCs w:val="28"/>
                    </w:rPr>
                    <m:t>1</m:t>
                  </m:r>
                </m:sub>
                <m:sup>
                  <m:r>
                    <w:rPr>
                      <w:rFonts w:ascii="Cambria Math" w:hAnsi="Cambria Math"/>
                      <w:color w:val="000000"/>
                      <w:sz w:val="22"/>
                      <w:szCs w:val="28"/>
                    </w:rPr>
                    <m:t>'</m:t>
                  </m:r>
                </m:sup>
              </m:sSubSup>
              <m:r>
                <w:rPr>
                  <w:rFonts w:ascii="Cambria Math" w:hAnsi="Cambria Math"/>
                  <w:color w:val="000000"/>
                  <w:sz w:val="22"/>
                  <w:szCs w:val="28"/>
                </w:rPr>
                <m:t>,</m:t>
              </m:r>
              <m:sSubSup>
                <m:sSubSupPr>
                  <m:ctrlPr>
                    <w:rPr>
                      <w:rFonts w:ascii="Cambria Math" w:hAnsi="Cambria Math"/>
                      <w:i/>
                      <w:iCs/>
                      <w:color w:val="000000"/>
                      <w:sz w:val="22"/>
                      <w:szCs w:val="28"/>
                      <w:lang w:val="en-US"/>
                    </w:rPr>
                  </m:ctrlPr>
                </m:sSubSupPr>
                <m:e>
                  <m:r>
                    <w:rPr>
                      <w:rFonts w:ascii="Cambria Math" w:hAnsi="Cambria Math"/>
                      <w:color w:val="000000"/>
                      <w:sz w:val="22"/>
                      <w:szCs w:val="28"/>
                    </w:rPr>
                    <m:t>m</m:t>
                  </m:r>
                </m:e>
                <m:sub>
                  <m:r>
                    <w:rPr>
                      <w:rFonts w:ascii="Cambria Math" w:hAnsi="Cambria Math"/>
                      <w:color w:val="000000"/>
                      <w:sz w:val="22"/>
                      <w:szCs w:val="28"/>
                    </w:rPr>
                    <m:t>2</m:t>
                  </m:r>
                </m:sub>
                <m:sup>
                  <m:r>
                    <w:rPr>
                      <w:rFonts w:ascii="Cambria Math" w:hAnsi="Cambria Math"/>
                      <w:color w:val="000000"/>
                      <w:sz w:val="22"/>
                      <w:szCs w:val="28"/>
                    </w:rPr>
                    <m:t>'</m:t>
                  </m:r>
                </m:sup>
              </m:sSubSup>
              <m:r>
                <w:rPr>
                  <w:rFonts w:ascii="Cambria Math" w:hAnsi="Cambria Math"/>
                  <w:color w:val="000000"/>
                  <w:sz w:val="22"/>
                  <w:szCs w:val="28"/>
                </w:rPr>
                <m:t>,n</m:t>
              </m:r>
            </m:sub>
            <m:sup>
              <m:r>
                <w:rPr>
                  <w:rFonts w:ascii="Cambria Math" w:hAnsi="Cambria Math"/>
                  <w:color w:val="000000"/>
                  <w:sz w:val="22"/>
                  <w:szCs w:val="28"/>
                </w:rPr>
                <m:t>(3)</m:t>
              </m:r>
            </m:sup>
          </m:sSubSup>
          <m:r>
            <w:rPr>
              <w:rFonts w:ascii="Cambria Math" w:hAnsi="Cambria Math"/>
              <w:color w:val="000000"/>
              <w:sz w:val="22"/>
              <w:szCs w:val="28"/>
            </w:rPr>
            <m:t>=</m:t>
          </m:r>
          <m:f>
            <m:fPr>
              <m:ctrlPr>
                <w:rPr>
                  <w:rFonts w:ascii="Cambria Math" w:hAnsi="Cambria Math"/>
                  <w:i/>
                  <w:iCs/>
                  <w:color w:val="000000"/>
                  <w:sz w:val="22"/>
                  <w:szCs w:val="28"/>
                  <w:lang w:val="en-US"/>
                </w:rPr>
              </m:ctrlPr>
            </m:fPr>
            <m:num>
              <m:r>
                <w:rPr>
                  <w:rFonts w:ascii="Cambria Math" w:hAnsi="Cambria Math"/>
                  <w:color w:val="000000"/>
                  <w:sz w:val="22"/>
                  <w:szCs w:val="28"/>
                </w:rPr>
                <m:t>1</m:t>
              </m:r>
            </m:num>
            <m:den>
              <m:rad>
                <m:radPr>
                  <m:degHide m:val="1"/>
                  <m:ctrlPr>
                    <w:rPr>
                      <w:rFonts w:ascii="Cambria Math" w:hAnsi="Cambria Math"/>
                      <w:i/>
                      <w:iCs/>
                      <w:color w:val="000000"/>
                      <w:sz w:val="22"/>
                      <w:szCs w:val="28"/>
                      <w:lang w:val="en-US"/>
                    </w:rPr>
                  </m:ctrlPr>
                </m:radPr>
                <m:deg/>
                <m:e>
                  <m:r>
                    <w:rPr>
                      <w:rFonts w:ascii="Cambria Math" w:hAnsi="Cambria Math"/>
                      <w:color w:val="000000"/>
                      <w:sz w:val="22"/>
                      <w:szCs w:val="28"/>
                    </w:rPr>
                    <m:t>3Q</m:t>
                  </m:r>
                </m:e>
              </m:rad>
            </m:den>
          </m:f>
          <m:d>
            <m:dPr>
              <m:begChr m:val="["/>
              <m:endChr m:val="]"/>
              <m:ctrlPr>
                <w:rPr>
                  <w:rFonts w:ascii="Cambria Math" w:hAnsi="Cambria Math"/>
                  <w:i/>
                  <w:iCs/>
                  <w:color w:val="000000"/>
                  <w:sz w:val="22"/>
                  <w:szCs w:val="28"/>
                  <w:lang w:val="en-US"/>
                </w:rPr>
              </m:ctrlPr>
            </m:dPr>
            <m:e>
              <m:r>
                <w:rPr>
                  <w:rFonts w:ascii="Cambria Math" w:hAnsi="Cambria Math"/>
                  <w:color w:val="000000"/>
                  <w:sz w:val="22"/>
                  <w:szCs w:val="28"/>
                </w:rPr>
                <m:t> </m:t>
              </m:r>
              <m:m>
                <m:mPr>
                  <m:mcs>
                    <m:mc>
                      <m:mcPr>
                        <m:count m:val="3"/>
                        <m:mcJc m:val="center"/>
                      </m:mcPr>
                    </m:mc>
                  </m:mcs>
                  <m:ctrlPr>
                    <w:rPr>
                      <w:rFonts w:ascii="Cambria Math" w:hAnsi="Cambria Math"/>
                      <w:i/>
                      <w:iCs/>
                      <w:color w:val="000000"/>
                      <w:sz w:val="22"/>
                      <w:szCs w:val="28"/>
                      <w:lang w:val="en-US"/>
                    </w:rPr>
                  </m:ctrlPr>
                </m:mPr>
                <m:mr>
                  <m:e>
                    <m:sSub>
                      <m:sSubPr>
                        <m:ctrlPr>
                          <w:rPr>
                            <w:rFonts w:ascii="Cambria Math" w:hAnsi="Cambria Math"/>
                            <w:i/>
                            <w:iCs/>
                            <w:color w:val="000000"/>
                            <w:sz w:val="22"/>
                            <w:szCs w:val="28"/>
                          </w:rPr>
                        </m:ctrlPr>
                      </m:sSubPr>
                      <m:e>
                        <m:r>
                          <w:rPr>
                            <w:rFonts w:ascii="Cambria Math" w:hAnsi="Cambria Math"/>
                            <w:color w:val="000000"/>
                            <w:sz w:val="22"/>
                            <w:szCs w:val="28"/>
                          </w:rPr>
                          <m:t>v</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1</m:t>
                            </m:r>
                          </m:sub>
                          <m:sup/>
                        </m:sSubSup>
                      </m:sub>
                    </m:sSub>
                    <m:r>
                      <w:rPr>
                        <w:rFonts w:ascii="Cambria Math" w:hAnsi="Cambria Math"/>
                        <w:color w:val="000000"/>
                        <w:sz w:val="22"/>
                        <w:szCs w:val="28"/>
                      </w:rPr>
                      <m:t>⊗</m:t>
                    </m:r>
                    <m:sSub>
                      <m:sSubPr>
                        <m:ctrlPr>
                          <w:rPr>
                            <w:rFonts w:ascii="Cambria Math" w:hAnsi="Cambria Math"/>
                            <w:i/>
                            <w:iCs/>
                            <w:color w:val="000000"/>
                            <w:sz w:val="22"/>
                            <w:szCs w:val="28"/>
                          </w:rPr>
                        </m:ctrlPr>
                      </m:sSubPr>
                      <m:e>
                        <m:r>
                          <w:rPr>
                            <w:rFonts w:ascii="Cambria Math" w:hAnsi="Cambria Math"/>
                            <w:color w:val="000000"/>
                            <w:sz w:val="22"/>
                            <w:szCs w:val="28"/>
                          </w:rPr>
                          <m:t>u</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2</m:t>
                            </m:r>
                          </m:sub>
                          <m:sup/>
                        </m:sSubSup>
                      </m:sub>
                    </m:sSub>
                  </m:e>
                  <m:e>
                    <m:sSub>
                      <m:sSubPr>
                        <m:ctrlPr>
                          <w:rPr>
                            <w:rFonts w:ascii="Cambria Math" w:hAnsi="Cambria Math"/>
                            <w:i/>
                            <w:iCs/>
                            <w:color w:val="000000"/>
                            <w:sz w:val="22"/>
                            <w:szCs w:val="28"/>
                          </w:rPr>
                        </m:ctrlPr>
                      </m:sSubPr>
                      <m:e>
                        <m:r>
                          <w:rPr>
                            <w:rFonts w:ascii="Cambria Math" w:hAnsi="Cambria Math"/>
                            <w:color w:val="000000"/>
                            <w:sz w:val="22"/>
                            <w:szCs w:val="28"/>
                          </w:rPr>
                          <m:t>v</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1</m:t>
                            </m:r>
                          </m:sub>
                          <m:sup/>
                        </m:sSubSup>
                      </m:sub>
                    </m:sSub>
                    <m:r>
                      <w:rPr>
                        <w:rFonts w:ascii="Cambria Math" w:hAnsi="Cambria Math"/>
                        <w:color w:val="000000"/>
                        <w:sz w:val="22"/>
                        <w:szCs w:val="28"/>
                      </w:rPr>
                      <m:t>⊗</m:t>
                    </m:r>
                    <m:sSub>
                      <m:sSubPr>
                        <m:ctrlPr>
                          <w:rPr>
                            <w:rFonts w:ascii="Cambria Math" w:hAnsi="Cambria Math"/>
                            <w:i/>
                            <w:iCs/>
                            <w:color w:val="000000"/>
                            <w:sz w:val="22"/>
                            <w:szCs w:val="28"/>
                          </w:rPr>
                        </m:ctrlPr>
                      </m:sSubPr>
                      <m:e>
                        <m:r>
                          <w:rPr>
                            <w:rFonts w:ascii="Cambria Math" w:hAnsi="Cambria Math"/>
                            <w:color w:val="000000"/>
                            <w:sz w:val="22"/>
                            <w:szCs w:val="28"/>
                          </w:rPr>
                          <m:t>u</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2</m:t>
                            </m:r>
                          </m:sub>
                          <m:sup/>
                        </m:sSubSup>
                      </m:sub>
                    </m:sSub>
                  </m:e>
                  <m:e>
                    <m:sSub>
                      <m:sSubPr>
                        <m:ctrlPr>
                          <w:rPr>
                            <w:rFonts w:ascii="Cambria Math" w:hAnsi="Cambria Math"/>
                            <w:i/>
                            <w:iCs/>
                            <w:color w:val="000000"/>
                            <w:sz w:val="22"/>
                            <w:szCs w:val="28"/>
                          </w:rPr>
                        </m:ctrlPr>
                      </m:sSubPr>
                      <m:e>
                        <m:r>
                          <w:rPr>
                            <w:rFonts w:ascii="Cambria Math" w:hAnsi="Cambria Math"/>
                            <w:color w:val="000000"/>
                            <w:sz w:val="22"/>
                            <w:szCs w:val="28"/>
                          </w:rPr>
                          <m:t>v</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1</m:t>
                            </m:r>
                          </m:sub>
                          <m:sup>
                            <m:r>
                              <w:rPr>
                                <w:rFonts w:ascii="Cambria Math" w:hAnsi="Cambria Math"/>
                                <w:color w:val="000000"/>
                                <w:sz w:val="22"/>
                                <w:szCs w:val="28"/>
                              </w:rPr>
                              <m:t>'</m:t>
                            </m:r>
                          </m:sup>
                        </m:sSubSup>
                      </m:sub>
                    </m:sSub>
                    <m:r>
                      <w:rPr>
                        <w:rFonts w:ascii="Cambria Math" w:hAnsi="Cambria Math"/>
                        <w:color w:val="000000"/>
                        <w:sz w:val="22"/>
                        <w:szCs w:val="28"/>
                      </w:rPr>
                      <m:t>⊗</m:t>
                    </m:r>
                    <m:sSub>
                      <m:sSubPr>
                        <m:ctrlPr>
                          <w:rPr>
                            <w:rFonts w:ascii="Cambria Math" w:hAnsi="Cambria Math"/>
                            <w:i/>
                            <w:iCs/>
                            <w:color w:val="000000"/>
                            <w:sz w:val="22"/>
                            <w:szCs w:val="28"/>
                          </w:rPr>
                        </m:ctrlPr>
                      </m:sSubPr>
                      <m:e>
                        <m:r>
                          <w:rPr>
                            <w:rFonts w:ascii="Cambria Math" w:hAnsi="Cambria Math"/>
                            <w:color w:val="000000"/>
                            <w:sz w:val="22"/>
                            <w:szCs w:val="28"/>
                          </w:rPr>
                          <m:t>u</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2</m:t>
                            </m:r>
                          </m:sub>
                          <m:sup>
                            <m:r>
                              <w:rPr>
                                <w:rFonts w:ascii="Cambria Math" w:hAnsi="Cambria Math"/>
                                <w:color w:val="000000"/>
                                <w:sz w:val="22"/>
                                <w:szCs w:val="28"/>
                              </w:rPr>
                              <m:t>'</m:t>
                            </m:r>
                          </m:sup>
                        </m:sSubSup>
                      </m:sub>
                    </m:sSub>
                  </m:e>
                </m:mr>
                <m:mr>
                  <m:e>
                    <m:sSub>
                      <m:sSubPr>
                        <m:ctrlPr>
                          <w:rPr>
                            <w:rFonts w:ascii="Cambria Math" w:hAnsi="Cambria Math"/>
                            <w:i/>
                            <w:iCs/>
                            <w:color w:val="000000"/>
                            <w:sz w:val="22"/>
                            <w:szCs w:val="28"/>
                          </w:rPr>
                        </m:ctrlPr>
                      </m:sSubPr>
                      <m:e>
                        <m:r>
                          <w:rPr>
                            <w:rFonts w:ascii="Cambria Math" w:hAnsi="Cambria Math"/>
                            <w:color w:val="000000"/>
                            <w:sz w:val="22"/>
                            <w:szCs w:val="28"/>
                          </w:rPr>
                          <m:t>v</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1</m:t>
                            </m:r>
                          </m:sub>
                          <m:sup/>
                        </m:sSubSup>
                      </m:sub>
                    </m:sSub>
                    <m:r>
                      <w:rPr>
                        <w:rFonts w:ascii="Cambria Math" w:hAnsi="Cambria Math"/>
                        <w:color w:val="000000"/>
                        <w:sz w:val="22"/>
                        <w:szCs w:val="28"/>
                      </w:rPr>
                      <m:t>⊗</m:t>
                    </m:r>
                    <m:sSub>
                      <m:sSubPr>
                        <m:ctrlPr>
                          <w:rPr>
                            <w:rFonts w:ascii="Cambria Math" w:hAnsi="Cambria Math"/>
                            <w:i/>
                            <w:iCs/>
                            <w:color w:val="000000"/>
                            <w:sz w:val="22"/>
                            <w:szCs w:val="28"/>
                          </w:rPr>
                        </m:ctrlPr>
                      </m:sSubPr>
                      <m:e>
                        <m:r>
                          <w:rPr>
                            <w:rFonts w:ascii="Cambria Math" w:hAnsi="Cambria Math"/>
                            <w:color w:val="000000"/>
                            <w:sz w:val="22"/>
                            <w:szCs w:val="28"/>
                          </w:rPr>
                          <m:t>u</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2</m:t>
                            </m:r>
                          </m:sub>
                          <m:sup/>
                        </m:sSubSup>
                      </m:sub>
                    </m:sSub>
                  </m:e>
                  <m:e>
                    <m:r>
                      <w:rPr>
                        <w:rFonts w:ascii="Cambria Math" w:hAnsi="Cambria Math"/>
                        <w:color w:val="000000"/>
                        <w:sz w:val="22"/>
                        <w:szCs w:val="28"/>
                      </w:rPr>
                      <m:t>-</m:t>
                    </m:r>
                    <m:sSub>
                      <m:sSubPr>
                        <m:ctrlPr>
                          <w:rPr>
                            <w:rFonts w:ascii="Cambria Math" w:hAnsi="Cambria Math"/>
                            <w:i/>
                            <w:iCs/>
                            <w:color w:val="000000"/>
                            <w:sz w:val="22"/>
                            <w:szCs w:val="28"/>
                          </w:rPr>
                        </m:ctrlPr>
                      </m:sSubPr>
                      <m:e>
                        <m:r>
                          <w:rPr>
                            <w:rFonts w:ascii="Cambria Math" w:hAnsi="Cambria Math"/>
                            <w:color w:val="000000"/>
                            <w:sz w:val="22"/>
                            <w:szCs w:val="28"/>
                          </w:rPr>
                          <m:t>v</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1</m:t>
                            </m:r>
                          </m:sub>
                          <m:sup/>
                        </m:sSubSup>
                      </m:sub>
                    </m:sSub>
                    <m:r>
                      <w:rPr>
                        <w:rFonts w:ascii="Cambria Math" w:hAnsi="Cambria Math"/>
                        <w:color w:val="000000"/>
                        <w:sz w:val="22"/>
                        <w:szCs w:val="28"/>
                      </w:rPr>
                      <m:t>⊗</m:t>
                    </m:r>
                    <m:sSub>
                      <m:sSubPr>
                        <m:ctrlPr>
                          <w:rPr>
                            <w:rFonts w:ascii="Cambria Math" w:hAnsi="Cambria Math"/>
                            <w:i/>
                            <w:iCs/>
                            <w:color w:val="000000"/>
                            <w:sz w:val="22"/>
                            <w:szCs w:val="28"/>
                          </w:rPr>
                        </m:ctrlPr>
                      </m:sSubPr>
                      <m:e>
                        <m:r>
                          <w:rPr>
                            <w:rFonts w:ascii="Cambria Math" w:hAnsi="Cambria Math"/>
                            <w:color w:val="000000"/>
                            <w:sz w:val="22"/>
                            <w:szCs w:val="28"/>
                          </w:rPr>
                          <m:t>u</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2</m:t>
                            </m:r>
                          </m:sub>
                          <m:sup/>
                        </m:sSubSup>
                      </m:sub>
                    </m:sSub>
                  </m:e>
                  <m:e>
                    <m:sSub>
                      <m:sSubPr>
                        <m:ctrlPr>
                          <w:rPr>
                            <w:rFonts w:ascii="Cambria Math" w:hAnsi="Cambria Math"/>
                            <w:i/>
                            <w:iCs/>
                            <w:color w:val="000000"/>
                            <w:sz w:val="22"/>
                            <w:szCs w:val="28"/>
                          </w:rPr>
                        </m:ctrlPr>
                      </m:sSubPr>
                      <m:e>
                        <m:sSup>
                          <m:sSupPr>
                            <m:ctrlPr>
                              <w:rPr>
                                <w:rFonts w:ascii="Cambria Math" w:hAnsi="Cambria Math"/>
                                <w:i/>
                                <w:iCs/>
                                <w:color w:val="000000"/>
                                <w:sz w:val="22"/>
                                <w:szCs w:val="28"/>
                                <w:lang w:val="en-US"/>
                              </w:rPr>
                            </m:ctrlPr>
                          </m:sSupPr>
                          <m:e>
                            <m:d>
                              <m:dPr>
                                <m:ctrlPr>
                                  <w:rPr>
                                    <w:rFonts w:ascii="Cambria Math" w:hAnsi="Cambria Math"/>
                                    <w:i/>
                                    <w:iCs/>
                                    <w:color w:val="000000"/>
                                    <w:sz w:val="22"/>
                                    <w:szCs w:val="28"/>
                                    <w:lang w:val="en-US"/>
                                  </w:rPr>
                                </m:ctrlPr>
                              </m:dPr>
                              <m:e>
                                <m:r>
                                  <w:rPr>
                                    <w:rFonts w:ascii="Cambria Math" w:hAnsi="Cambria Math"/>
                                    <w:color w:val="000000"/>
                                    <w:sz w:val="22"/>
                                    <w:szCs w:val="28"/>
                                  </w:rPr>
                                  <m:t>-1</m:t>
                                </m:r>
                              </m:e>
                            </m:d>
                          </m:e>
                          <m:sup>
                            <m:r>
                              <w:rPr>
                                <w:rFonts w:ascii="Cambria Math" w:hAnsi="Cambria Math"/>
                                <w:color w:val="000000"/>
                                <w:sz w:val="22"/>
                                <w:szCs w:val="28"/>
                              </w:rPr>
                              <m:t>n</m:t>
                            </m:r>
                          </m:sup>
                        </m:sSup>
                        <m:r>
                          <w:rPr>
                            <w:rFonts w:ascii="Cambria Math" w:hAnsi="Cambria Math"/>
                            <w:color w:val="000000"/>
                            <w:sz w:val="22"/>
                            <w:szCs w:val="28"/>
                          </w:rPr>
                          <m:t>v</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1</m:t>
                            </m:r>
                          </m:sub>
                          <m:sup>
                            <m:r>
                              <w:rPr>
                                <w:rFonts w:ascii="Cambria Math" w:hAnsi="Cambria Math"/>
                                <w:color w:val="000000"/>
                                <w:sz w:val="22"/>
                                <w:szCs w:val="28"/>
                              </w:rPr>
                              <m:t>'</m:t>
                            </m:r>
                          </m:sup>
                        </m:sSubSup>
                      </m:sub>
                    </m:sSub>
                    <m:r>
                      <w:rPr>
                        <w:rFonts w:ascii="Cambria Math" w:hAnsi="Cambria Math"/>
                        <w:color w:val="000000"/>
                        <w:sz w:val="22"/>
                        <w:szCs w:val="28"/>
                      </w:rPr>
                      <m:t>⊗</m:t>
                    </m:r>
                    <m:sSub>
                      <m:sSubPr>
                        <m:ctrlPr>
                          <w:rPr>
                            <w:rFonts w:ascii="Cambria Math" w:hAnsi="Cambria Math"/>
                            <w:i/>
                            <w:iCs/>
                            <w:color w:val="000000"/>
                            <w:sz w:val="22"/>
                            <w:szCs w:val="28"/>
                          </w:rPr>
                        </m:ctrlPr>
                      </m:sSubPr>
                      <m:e>
                        <m:r>
                          <w:rPr>
                            <w:rFonts w:ascii="Cambria Math" w:hAnsi="Cambria Math"/>
                            <w:color w:val="000000"/>
                            <w:sz w:val="22"/>
                            <w:szCs w:val="28"/>
                          </w:rPr>
                          <m:t>u</m:t>
                        </m:r>
                      </m:e>
                      <m:sub>
                        <m:sSubSup>
                          <m:sSubSupPr>
                            <m:ctrlPr>
                              <w:rPr>
                                <w:rFonts w:ascii="Cambria Math" w:hAnsi="Cambria Math"/>
                                <w:i/>
                                <w:iCs/>
                                <w:color w:val="000000"/>
                                <w:sz w:val="22"/>
                                <w:szCs w:val="28"/>
                              </w:rPr>
                            </m:ctrlPr>
                          </m:sSubSupPr>
                          <m:e>
                            <m:r>
                              <w:rPr>
                                <w:rFonts w:ascii="Cambria Math" w:hAnsi="Cambria Math"/>
                                <w:color w:val="000000"/>
                                <w:sz w:val="22"/>
                                <w:szCs w:val="28"/>
                              </w:rPr>
                              <m:t>m</m:t>
                            </m:r>
                          </m:e>
                          <m:sub>
                            <m:r>
                              <w:rPr>
                                <w:rFonts w:ascii="Cambria Math" w:hAnsi="Cambria Math"/>
                                <w:color w:val="000000"/>
                                <w:sz w:val="22"/>
                                <w:szCs w:val="28"/>
                              </w:rPr>
                              <m:t>2</m:t>
                            </m:r>
                          </m:sub>
                          <m:sup>
                            <m:r>
                              <w:rPr>
                                <w:rFonts w:ascii="Cambria Math" w:hAnsi="Cambria Math"/>
                                <w:color w:val="000000"/>
                                <w:sz w:val="22"/>
                                <w:szCs w:val="28"/>
                              </w:rPr>
                              <m:t>'</m:t>
                            </m:r>
                          </m:sup>
                        </m:sSubSup>
                      </m:sub>
                    </m:sSub>
                  </m:e>
                </m:mr>
              </m:m>
            </m:e>
          </m:d>
        </m:oMath>
      </m:oMathPara>
    </w:p>
    <w:p w14:paraId="103AA6F0" w14:textId="01D3764A" w:rsidR="00F356F9" w:rsidRPr="009633F1" w:rsidRDefault="00F356F9" w:rsidP="00F356F9">
      <w:pPr>
        <w:keepNext/>
        <w:jc w:val="center"/>
        <w:rPr>
          <w:b/>
          <w:bCs/>
          <w:sz w:val="22"/>
          <w:szCs w:val="22"/>
          <w:lang w:val="en-US"/>
        </w:rPr>
      </w:pPr>
      <w:bookmarkStart w:id="1" w:name="_Ref431465876"/>
      <w:r w:rsidRPr="009633F1">
        <w:rPr>
          <w:b/>
          <w:bCs/>
          <w:sz w:val="22"/>
          <w:szCs w:val="22"/>
          <w:lang w:val="en-US"/>
        </w:rPr>
        <w:lastRenderedPageBreak/>
        <w:t xml:space="preserve">Table </w:t>
      </w:r>
      <w:bookmarkEnd w:id="1"/>
      <w:r w:rsidR="00BA2436">
        <w:rPr>
          <w:b/>
          <w:sz w:val="22"/>
          <w:szCs w:val="22"/>
          <w:lang w:val="en-US"/>
        </w:rPr>
        <w:t>3</w:t>
      </w:r>
      <w:r w:rsidRPr="009633F1">
        <w:rPr>
          <w:b/>
          <w:bCs/>
          <w:sz w:val="22"/>
          <w:szCs w:val="22"/>
          <w:lang w:val="en-US"/>
        </w:rPr>
        <w:t>: Rank 3 codebook</w:t>
      </w:r>
    </w:p>
    <w:p w14:paraId="3522FAB0" w14:textId="15A2B756" w:rsidR="00F356F9" w:rsidRDefault="00AB0B36" w:rsidP="00C96774">
      <w:pPr>
        <w:keepNext/>
        <w:jc w:val="center"/>
        <w:rPr>
          <w:b/>
          <w:bCs/>
          <w:lang w:val="en-US"/>
        </w:rPr>
      </w:pPr>
      <w:r w:rsidRPr="00F356F9">
        <w:rPr>
          <w:noProof/>
          <w:lang w:val="en-US"/>
        </w:rPr>
        <w:drawing>
          <wp:inline distT="0" distB="0" distL="0" distR="0" wp14:anchorId="146EE1FF" wp14:editId="688D73DC">
            <wp:extent cx="5939790" cy="5647055"/>
            <wp:effectExtent l="0" t="0" r="381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564705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6"/>
        <w:gridCol w:w="2336"/>
        <w:gridCol w:w="2337"/>
      </w:tblGrid>
      <w:tr w:rsidR="00206714" w14:paraId="0DAE1104" w14:textId="77777777" w:rsidTr="00206714">
        <w:trPr>
          <w:jc w:val="center"/>
        </w:trPr>
        <w:tc>
          <w:tcPr>
            <w:tcW w:w="2336" w:type="dxa"/>
            <w:shd w:val="clear" w:color="auto" w:fill="auto"/>
          </w:tcPr>
          <w:p w14:paraId="19F7FFF1" w14:textId="77777777" w:rsidR="00F356F9" w:rsidRPr="00206714" w:rsidRDefault="00F356F9" w:rsidP="00206714">
            <w:pPr>
              <w:spacing w:after="0" w:line="280" w:lineRule="atLeast"/>
              <w:jc w:val="both"/>
              <w:rPr>
                <w:rFonts w:eastAsia="Times New Roman"/>
                <w:lang w:val="en-US"/>
              </w:rPr>
            </w:pPr>
            <w:proofErr w:type="spellStart"/>
            <w:r w:rsidRPr="00206714">
              <w:rPr>
                <w:rFonts w:eastAsia="Times New Roman"/>
                <w:lang w:val="en-US"/>
              </w:rPr>
              <w:t>Config</w:t>
            </w:r>
            <w:proofErr w:type="spellEnd"/>
            <w:r w:rsidR="00C96774" w:rsidRPr="00206714">
              <w:rPr>
                <w:rFonts w:eastAsia="Times New Roman"/>
                <w:lang w:val="en-US"/>
              </w:rPr>
              <w:t>.</w:t>
            </w:r>
          </w:p>
        </w:tc>
        <w:tc>
          <w:tcPr>
            <w:tcW w:w="2336" w:type="dxa"/>
            <w:shd w:val="clear" w:color="auto" w:fill="auto"/>
          </w:tcPr>
          <w:p w14:paraId="5A227766"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i</w:t>
            </w:r>
            <w:r w:rsidRPr="00206714">
              <w:rPr>
                <w:rFonts w:eastAsia="Times New Roman"/>
                <w:vertAlign w:val="subscript"/>
                <w:lang w:val="en-US"/>
              </w:rPr>
              <w:t>2</w:t>
            </w:r>
            <w:r w:rsidRPr="00206714">
              <w:rPr>
                <w:rFonts w:eastAsia="Times New Roman"/>
                <w:lang w:val="en-US"/>
              </w:rPr>
              <w:t>’</w:t>
            </w:r>
          </w:p>
        </w:tc>
        <w:tc>
          <w:tcPr>
            <w:tcW w:w="2336" w:type="dxa"/>
            <w:shd w:val="clear" w:color="auto" w:fill="auto"/>
          </w:tcPr>
          <w:p w14:paraId="774B5C64"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(s</w:t>
            </w:r>
            <w:r w:rsidRPr="00206714">
              <w:rPr>
                <w:rFonts w:eastAsia="Times New Roman"/>
                <w:vertAlign w:val="subscript"/>
                <w:lang w:val="en-US"/>
              </w:rPr>
              <w:t>1</w:t>
            </w:r>
            <w:r w:rsidRPr="00206714">
              <w:rPr>
                <w:rFonts w:eastAsia="Times New Roman"/>
                <w:lang w:val="en-US"/>
              </w:rPr>
              <w:t>, s</w:t>
            </w:r>
            <w:r w:rsidRPr="00206714">
              <w:rPr>
                <w:rFonts w:eastAsia="Times New Roman"/>
                <w:vertAlign w:val="subscript"/>
                <w:lang w:val="en-US"/>
              </w:rPr>
              <w:t>2</w:t>
            </w:r>
            <w:r w:rsidRPr="00206714">
              <w:rPr>
                <w:rFonts w:eastAsia="Times New Roman"/>
                <w:lang w:val="en-US"/>
              </w:rPr>
              <w:t>)</w:t>
            </w:r>
          </w:p>
        </w:tc>
        <w:tc>
          <w:tcPr>
            <w:tcW w:w="2337" w:type="dxa"/>
            <w:shd w:val="clear" w:color="auto" w:fill="auto"/>
          </w:tcPr>
          <w:p w14:paraId="21246E74"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(p</w:t>
            </w:r>
            <w:r w:rsidRPr="00206714">
              <w:rPr>
                <w:rFonts w:eastAsia="Times New Roman"/>
                <w:vertAlign w:val="subscript"/>
                <w:lang w:val="en-US"/>
              </w:rPr>
              <w:t>1</w:t>
            </w:r>
            <w:r w:rsidRPr="00206714">
              <w:rPr>
                <w:rFonts w:eastAsia="Times New Roman"/>
                <w:lang w:val="en-US"/>
              </w:rPr>
              <w:t>, p</w:t>
            </w:r>
            <w:r w:rsidRPr="00206714">
              <w:rPr>
                <w:rFonts w:eastAsia="Times New Roman"/>
                <w:vertAlign w:val="subscript"/>
                <w:lang w:val="en-US"/>
              </w:rPr>
              <w:t>2</w:t>
            </w:r>
            <w:r w:rsidRPr="00206714">
              <w:rPr>
                <w:rFonts w:eastAsia="Times New Roman"/>
                <w:lang w:val="en-US"/>
              </w:rPr>
              <w:t>)</w:t>
            </w:r>
          </w:p>
        </w:tc>
      </w:tr>
      <w:tr w:rsidR="00206714" w14:paraId="382B8F9E" w14:textId="77777777" w:rsidTr="00206714">
        <w:trPr>
          <w:jc w:val="center"/>
        </w:trPr>
        <w:tc>
          <w:tcPr>
            <w:tcW w:w="2336" w:type="dxa"/>
            <w:shd w:val="clear" w:color="auto" w:fill="auto"/>
          </w:tcPr>
          <w:p w14:paraId="69CF74C2"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1</w:t>
            </w:r>
          </w:p>
        </w:tc>
        <w:tc>
          <w:tcPr>
            <w:tcW w:w="2336" w:type="dxa"/>
            <w:shd w:val="clear" w:color="auto" w:fill="auto"/>
          </w:tcPr>
          <w:p w14:paraId="56BF1A0E"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0-3</w:t>
            </w:r>
          </w:p>
        </w:tc>
        <w:tc>
          <w:tcPr>
            <w:tcW w:w="2336" w:type="dxa"/>
            <w:shd w:val="clear" w:color="auto" w:fill="auto"/>
          </w:tcPr>
          <w:p w14:paraId="7C577448"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 xml:space="preserve">(2,2), </w:t>
            </w:r>
          </w:p>
        </w:tc>
        <w:tc>
          <w:tcPr>
            <w:tcW w:w="2337" w:type="dxa"/>
            <w:shd w:val="clear" w:color="auto" w:fill="auto"/>
          </w:tcPr>
          <w:p w14:paraId="4214EF42"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w:t>
            </w:r>
          </w:p>
        </w:tc>
      </w:tr>
      <w:tr w:rsidR="00206714" w14:paraId="42FABDE1" w14:textId="77777777" w:rsidTr="00206714">
        <w:trPr>
          <w:jc w:val="center"/>
        </w:trPr>
        <w:tc>
          <w:tcPr>
            <w:tcW w:w="2336" w:type="dxa"/>
            <w:shd w:val="clear" w:color="auto" w:fill="auto"/>
          </w:tcPr>
          <w:p w14:paraId="7A3175AA"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2</w:t>
            </w:r>
          </w:p>
        </w:tc>
        <w:tc>
          <w:tcPr>
            <w:tcW w:w="2336" w:type="dxa"/>
            <w:shd w:val="clear" w:color="auto" w:fill="auto"/>
          </w:tcPr>
          <w:p w14:paraId="567BEFB8"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0-7, 16-23</w:t>
            </w:r>
          </w:p>
        </w:tc>
        <w:tc>
          <w:tcPr>
            <w:tcW w:w="2336" w:type="dxa"/>
            <w:shd w:val="clear" w:color="auto" w:fill="auto"/>
          </w:tcPr>
          <w:p w14:paraId="6BA85483"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(2p</w:t>
            </w:r>
            <w:r w:rsidRPr="00206714">
              <w:rPr>
                <w:rFonts w:eastAsia="Times New Roman"/>
                <w:vertAlign w:val="subscript"/>
                <w:lang w:val="en-US"/>
              </w:rPr>
              <w:t>1</w:t>
            </w:r>
            <w:r w:rsidRPr="00206714">
              <w:rPr>
                <w:rFonts w:eastAsia="Times New Roman"/>
                <w:lang w:val="en-US"/>
              </w:rPr>
              <w:t>,2p</w:t>
            </w:r>
            <w:r w:rsidRPr="00206714">
              <w:rPr>
                <w:rFonts w:eastAsia="Times New Roman"/>
                <w:vertAlign w:val="subscript"/>
                <w:lang w:val="en-US"/>
              </w:rPr>
              <w:t>1</w:t>
            </w:r>
            <w:r w:rsidRPr="00206714">
              <w:rPr>
                <w:rFonts w:eastAsia="Times New Roman"/>
                <w:lang w:val="en-US"/>
              </w:rPr>
              <w:t>)</w:t>
            </w:r>
          </w:p>
        </w:tc>
        <w:tc>
          <w:tcPr>
            <w:tcW w:w="2337" w:type="dxa"/>
            <w:shd w:val="clear" w:color="auto" w:fill="auto"/>
          </w:tcPr>
          <w:p w14:paraId="33BF0A4B"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(O</w:t>
            </w:r>
            <w:r w:rsidRPr="00206714">
              <w:rPr>
                <w:rFonts w:eastAsia="Times New Roman"/>
                <w:vertAlign w:val="subscript"/>
                <w:lang w:val="en-US"/>
              </w:rPr>
              <w:t>1</w:t>
            </w:r>
            <w:r w:rsidRPr="00206714">
              <w:rPr>
                <w:rFonts w:eastAsia="Times New Roman"/>
                <w:lang w:val="en-US"/>
              </w:rPr>
              <w:t>/2,O</w:t>
            </w:r>
            <w:r w:rsidRPr="00206714">
              <w:rPr>
                <w:rFonts w:eastAsia="Times New Roman"/>
                <w:vertAlign w:val="subscript"/>
                <w:lang w:val="en-US"/>
              </w:rPr>
              <w:t>2</w:t>
            </w:r>
            <w:r w:rsidRPr="00206714">
              <w:rPr>
                <w:rFonts w:eastAsia="Times New Roman"/>
                <w:lang w:val="en-US"/>
              </w:rPr>
              <w:t>/2)</w:t>
            </w:r>
          </w:p>
        </w:tc>
      </w:tr>
      <w:tr w:rsidR="00206714" w14:paraId="7BEA3075" w14:textId="77777777" w:rsidTr="00206714">
        <w:trPr>
          <w:jc w:val="center"/>
        </w:trPr>
        <w:tc>
          <w:tcPr>
            <w:tcW w:w="2336" w:type="dxa"/>
            <w:shd w:val="clear" w:color="auto" w:fill="auto"/>
          </w:tcPr>
          <w:p w14:paraId="28534A64"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3</w:t>
            </w:r>
          </w:p>
        </w:tc>
        <w:tc>
          <w:tcPr>
            <w:tcW w:w="2336" w:type="dxa"/>
            <w:shd w:val="clear" w:color="auto" w:fill="auto"/>
          </w:tcPr>
          <w:p w14:paraId="1E599627"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0-3, 8-11, 20-23, 28-31</w:t>
            </w:r>
          </w:p>
        </w:tc>
        <w:tc>
          <w:tcPr>
            <w:tcW w:w="2336" w:type="dxa"/>
            <w:shd w:val="clear" w:color="auto" w:fill="auto"/>
          </w:tcPr>
          <w:p w14:paraId="6DE21601"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(4p</w:t>
            </w:r>
            <w:r w:rsidRPr="00206714">
              <w:rPr>
                <w:rFonts w:eastAsia="Times New Roman"/>
                <w:vertAlign w:val="subscript"/>
                <w:lang w:val="en-US"/>
              </w:rPr>
              <w:t>1</w:t>
            </w:r>
            <w:r w:rsidRPr="00206714">
              <w:rPr>
                <w:rFonts w:eastAsia="Times New Roman"/>
                <w:lang w:val="en-US"/>
              </w:rPr>
              <w:t>,2p</w:t>
            </w:r>
            <w:r w:rsidRPr="00206714">
              <w:rPr>
                <w:rFonts w:eastAsia="Times New Roman"/>
                <w:vertAlign w:val="subscript"/>
                <w:lang w:val="en-US"/>
              </w:rPr>
              <w:t>1</w:t>
            </w:r>
            <w:r w:rsidRPr="00206714">
              <w:rPr>
                <w:rFonts w:eastAsia="Times New Roman"/>
                <w:lang w:val="en-US"/>
              </w:rPr>
              <w:t>)</w:t>
            </w:r>
          </w:p>
        </w:tc>
        <w:tc>
          <w:tcPr>
            <w:tcW w:w="2337" w:type="dxa"/>
            <w:shd w:val="clear" w:color="auto" w:fill="auto"/>
          </w:tcPr>
          <w:p w14:paraId="15731B47"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(O</w:t>
            </w:r>
            <w:r w:rsidRPr="00206714">
              <w:rPr>
                <w:rFonts w:eastAsia="Times New Roman"/>
                <w:vertAlign w:val="subscript"/>
                <w:lang w:val="en-US"/>
              </w:rPr>
              <w:t>1</w:t>
            </w:r>
            <w:r w:rsidRPr="00206714">
              <w:rPr>
                <w:rFonts w:eastAsia="Times New Roman"/>
                <w:lang w:val="en-US"/>
              </w:rPr>
              <w:t>/4,O</w:t>
            </w:r>
            <w:r w:rsidRPr="00206714">
              <w:rPr>
                <w:rFonts w:eastAsia="Times New Roman"/>
                <w:vertAlign w:val="subscript"/>
                <w:lang w:val="en-US"/>
              </w:rPr>
              <w:t>2</w:t>
            </w:r>
            <w:r w:rsidRPr="00206714">
              <w:rPr>
                <w:rFonts w:eastAsia="Times New Roman"/>
                <w:lang w:val="en-US"/>
              </w:rPr>
              <w:t>/2)</w:t>
            </w:r>
          </w:p>
        </w:tc>
      </w:tr>
      <w:tr w:rsidR="00206714" w14:paraId="0E13FA4F" w14:textId="77777777" w:rsidTr="00206714">
        <w:trPr>
          <w:jc w:val="center"/>
        </w:trPr>
        <w:tc>
          <w:tcPr>
            <w:tcW w:w="2336" w:type="dxa"/>
            <w:shd w:val="clear" w:color="auto" w:fill="auto"/>
          </w:tcPr>
          <w:p w14:paraId="6251E526"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4</w:t>
            </w:r>
          </w:p>
        </w:tc>
        <w:tc>
          <w:tcPr>
            <w:tcW w:w="2336" w:type="dxa"/>
            <w:shd w:val="clear" w:color="auto" w:fill="auto"/>
          </w:tcPr>
          <w:p w14:paraId="7AD0CB54"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0-15</w:t>
            </w:r>
          </w:p>
        </w:tc>
        <w:tc>
          <w:tcPr>
            <w:tcW w:w="2336" w:type="dxa"/>
            <w:shd w:val="clear" w:color="auto" w:fill="auto"/>
          </w:tcPr>
          <w:p w14:paraId="37153E44"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(4p</w:t>
            </w:r>
            <w:r w:rsidRPr="00206714">
              <w:rPr>
                <w:rFonts w:eastAsia="Times New Roman"/>
                <w:vertAlign w:val="subscript"/>
                <w:lang w:val="en-US"/>
              </w:rPr>
              <w:t>1</w:t>
            </w:r>
            <w:r w:rsidRPr="00206714">
              <w:rPr>
                <w:rFonts w:eastAsia="Times New Roman"/>
                <w:lang w:val="en-US"/>
              </w:rPr>
              <w:t>,2)</w:t>
            </w:r>
          </w:p>
        </w:tc>
        <w:tc>
          <w:tcPr>
            <w:tcW w:w="2337" w:type="dxa"/>
            <w:shd w:val="clear" w:color="auto" w:fill="auto"/>
          </w:tcPr>
          <w:p w14:paraId="45028E25"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(O</w:t>
            </w:r>
            <w:r w:rsidRPr="00206714">
              <w:rPr>
                <w:rFonts w:eastAsia="Times New Roman"/>
                <w:vertAlign w:val="subscript"/>
                <w:lang w:val="en-US"/>
              </w:rPr>
              <w:t>1</w:t>
            </w:r>
            <w:r w:rsidRPr="00206714">
              <w:rPr>
                <w:rFonts w:eastAsia="Times New Roman"/>
                <w:lang w:val="en-US"/>
              </w:rPr>
              <w:t>/4, –)</w:t>
            </w:r>
          </w:p>
        </w:tc>
      </w:tr>
    </w:tbl>
    <w:p w14:paraId="2F766C83" w14:textId="77777777" w:rsidR="00F356F9" w:rsidRDefault="00F356F9" w:rsidP="00F356F9">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67"/>
        <w:gridCol w:w="567"/>
        <w:gridCol w:w="567"/>
        <w:gridCol w:w="567"/>
      </w:tblGrid>
      <w:tr w:rsidR="00206714" w14:paraId="7825F0BF" w14:textId="77777777" w:rsidTr="00206714">
        <w:trPr>
          <w:jc w:val="center"/>
        </w:trPr>
        <w:tc>
          <w:tcPr>
            <w:tcW w:w="509" w:type="dxa"/>
            <w:vMerge w:val="restart"/>
            <w:shd w:val="clear" w:color="auto" w:fill="auto"/>
            <w:vAlign w:val="center"/>
          </w:tcPr>
          <w:p w14:paraId="0A595160"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δ</w:t>
            </w:r>
          </w:p>
        </w:tc>
        <w:tc>
          <w:tcPr>
            <w:tcW w:w="2268" w:type="dxa"/>
            <w:gridSpan w:val="4"/>
            <w:shd w:val="clear" w:color="auto" w:fill="auto"/>
          </w:tcPr>
          <w:p w14:paraId="1F937CC2"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k</w:t>
            </w:r>
          </w:p>
        </w:tc>
      </w:tr>
      <w:tr w:rsidR="00206714" w14:paraId="46D036ED" w14:textId="77777777" w:rsidTr="002A6907">
        <w:trPr>
          <w:jc w:val="center"/>
        </w:trPr>
        <w:tc>
          <w:tcPr>
            <w:tcW w:w="509" w:type="dxa"/>
            <w:vMerge/>
            <w:shd w:val="clear" w:color="auto" w:fill="auto"/>
          </w:tcPr>
          <w:p w14:paraId="6291BA28" w14:textId="77777777" w:rsidR="00F356F9" w:rsidRPr="00206714" w:rsidRDefault="00F356F9" w:rsidP="00206714">
            <w:pPr>
              <w:spacing w:after="0" w:line="280" w:lineRule="atLeast"/>
              <w:jc w:val="both"/>
              <w:rPr>
                <w:rFonts w:eastAsia="Times New Roman"/>
                <w:lang w:val="en-US"/>
              </w:rPr>
            </w:pPr>
          </w:p>
        </w:tc>
        <w:tc>
          <w:tcPr>
            <w:tcW w:w="567" w:type="dxa"/>
            <w:shd w:val="clear" w:color="auto" w:fill="auto"/>
          </w:tcPr>
          <w:p w14:paraId="0B9F8A98"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1</w:t>
            </w:r>
          </w:p>
        </w:tc>
        <w:tc>
          <w:tcPr>
            <w:tcW w:w="567" w:type="dxa"/>
            <w:shd w:val="clear" w:color="auto" w:fill="auto"/>
          </w:tcPr>
          <w:p w14:paraId="02949894"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2</w:t>
            </w:r>
          </w:p>
        </w:tc>
        <w:tc>
          <w:tcPr>
            <w:tcW w:w="567" w:type="dxa"/>
            <w:shd w:val="clear" w:color="auto" w:fill="auto"/>
          </w:tcPr>
          <w:p w14:paraId="19AE1174"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3</w:t>
            </w:r>
          </w:p>
        </w:tc>
        <w:tc>
          <w:tcPr>
            <w:tcW w:w="567" w:type="dxa"/>
            <w:shd w:val="clear" w:color="auto" w:fill="auto"/>
          </w:tcPr>
          <w:p w14:paraId="45E03EA6"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4</w:t>
            </w:r>
          </w:p>
        </w:tc>
      </w:tr>
      <w:tr w:rsidR="00206714" w14:paraId="768808DC" w14:textId="77777777" w:rsidTr="002A6907">
        <w:trPr>
          <w:jc w:val="center"/>
        </w:trPr>
        <w:tc>
          <w:tcPr>
            <w:tcW w:w="509" w:type="dxa"/>
            <w:shd w:val="clear" w:color="auto" w:fill="auto"/>
          </w:tcPr>
          <w:p w14:paraId="3CD80D05" w14:textId="77777777" w:rsidR="00F356F9" w:rsidRPr="00206714" w:rsidRDefault="00F356F9" w:rsidP="00206714">
            <w:pPr>
              <w:spacing w:after="0" w:line="280" w:lineRule="atLeast"/>
              <w:jc w:val="both"/>
              <w:rPr>
                <w:rFonts w:eastAsia="Times New Roman"/>
                <w:vertAlign w:val="subscript"/>
                <w:lang w:val="en-US"/>
              </w:rPr>
            </w:pPr>
            <w:r w:rsidRPr="00206714">
              <w:rPr>
                <w:rFonts w:eastAsia="Times New Roman"/>
                <w:lang w:val="en-US"/>
              </w:rPr>
              <w:t>δ</w:t>
            </w:r>
            <w:r w:rsidRPr="00206714">
              <w:rPr>
                <w:rFonts w:eastAsia="Times New Roman"/>
                <w:vertAlign w:val="subscript"/>
                <w:lang w:val="en-US"/>
              </w:rPr>
              <w:t>1,1</w:t>
            </w:r>
          </w:p>
        </w:tc>
        <w:tc>
          <w:tcPr>
            <w:tcW w:w="567" w:type="dxa"/>
            <w:shd w:val="clear" w:color="auto" w:fill="auto"/>
          </w:tcPr>
          <w:p w14:paraId="47785A5F" w14:textId="77777777" w:rsidR="00F356F9" w:rsidRPr="00206714" w:rsidRDefault="00F356F9" w:rsidP="00206714">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1</w:t>
            </w:r>
          </w:p>
        </w:tc>
        <w:tc>
          <w:tcPr>
            <w:tcW w:w="567" w:type="dxa"/>
            <w:shd w:val="clear" w:color="auto" w:fill="auto"/>
          </w:tcPr>
          <w:p w14:paraId="6F2FDB61"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1A001585" w14:textId="77777777" w:rsidR="00F356F9" w:rsidRPr="00206714" w:rsidRDefault="00F356F9" w:rsidP="00206714">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1</w:t>
            </w:r>
          </w:p>
        </w:tc>
        <w:tc>
          <w:tcPr>
            <w:tcW w:w="567" w:type="dxa"/>
            <w:shd w:val="clear" w:color="auto" w:fill="auto"/>
          </w:tcPr>
          <w:p w14:paraId="10465DC5" w14:textId="77777777" w:rsidR="00F356F9" w:rsidRPr="00206714" w:rsidRDefault="00F356F9" w:rsidP="00206714">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1</w:t>
            </w:r>
          </w:p>
        </w:tc>
      </w:tr>
      <w:tr w:rsidR="00206714" w14:paraId="5B7C50BE" w14:textId="77777777" w:rsidTr="002A6907">
        <w:trPr>
          <w:jc w:val="center"/>
        </w:trPr>
        <w:tc>
          <w:tcPr>
            <w:tcW w:w="509" w:type="dxa"/>
            <w:shd w:val="clear" w:color="auto" w:fill="auto"/>
          </w:tcPr>
          <w:p w14:paraId="5BC8C5E6"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δ</w:t>
            </w:r>
            <w:r w:rsidRPr="00206714">
              <w:rPr>
                <w:rFonts w:eastAsia="Times New Roman"/>
                <w:vertAlign w:val="subscript"/>
                <w:lang w:val="en-US"/>
              </w:rPr>
              <w:t>1,2</w:t>
            </w:r>
          </w:p>
        </w:tc>
        <w:tc>
          <w:tcPr>
            <w:tcW w:w="567" w:type="dxa"/>
            <w:shd w:val="clear" w:color="auto" w:fill="auto"/>
          </w:tcPr>
          <w:p w14:paraId="405CEAA3"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47A24023" w14:textId="77777777" w:rsidR="00F356F9" w:rsidRPr="00206714" w:rsidRDefault="00F356F9" w:rsidP="00206714">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2</w:t>
            </w:r>
          </w:p>
        </w:tc>
        <w:tc>
          <w:tcPr>
            <w:tcW w:w="567" w:type="dxa"/>
            <w:shd w:val="clear" w:color="auto" w:fill="auto"/>
          </w:tcPr>
          <w:p w14:paraId="36835F26" w14:textId="77777777" w:rsidR="00F356F9" w:rsidRPr="00206714" w:rsidRDefault="00F356F9" w:rsidP="00206714">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2</w:t>
            </w:r>
          </w:p>
        </w:tc>
        <w:tc>
          <w:tcPr>
            <w:tcW w:w="567" w:type="dxa"/>
            <w:shd w:val="clear" w:color="auto" w:fill="auto"/>
          </w:tcPr>
          <w:p w14:paraId="68E605E0"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0</w:t>
            </w:r>
          </w:p>
        </w:tc>
      </w:tr>
      <w:tr w:rsidR="00206714" w14:paraId="64AD23CF" w14:textId="77777777" w:rsidTr="00206714">
        <w:trPr>
          <w:jc w:val="center"/>
        </w:trPr>
        <w:tc>
          <w:tcPr>
            <w:tcW w:w="509" w:type="dxa"/>
            <w:shd w:val="clear" w:color="auto" w:fill="auto"/>
          </w:tcPr>
          <w:p w14:paraId="4B327837"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δ</w:t>
            </w:r>
            <w:r w:rsidRPr="00206714">
              <w:rPr>
                <w:rFonts w:eastAsia="Times New Roman"/>
                <w:vertAlign w:val="subscript"/>
                <w:lang w:val="en-US"/>
              </w:rPr>
              <w:t>2,1</w:t>
            </w:r>
          </w:p>
        </w:tc>
        <w:tc>
          <w:tcPr>
            <w:tcW w:w="567" w:type="dxa"/>
            <w:shd w:val="clear" w:color="auto" w:fill="auto"/>
          </w:tcPr>
          <w:p w14:paraId="6A3AC519"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6BA8383B"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2F821BB5"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2D6DB45D"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0</w:t>
            </w:r>
          </w:p>
        </w:tc>
      </w:tr>
      <w:tr w:rsidR="00206714" w14:paraId="5C969287" w14:textId="77777777" w:rsidTr="00206714">
        <w:trPr>
          <w:jc w:val="center"/>
        </w:trPr>
        <w:tc>
          <w:tcPr>
            <w:tcW w:w="509" w:type="dxa"/>
            <w:shd w:val="clear" w:color="auto" w:fill="auto"/>
          </w:tcPr>
          <w:p w14:paraId="614395BD" w14:textId="77777777" w:rsidR="00F356F9" w:rsidRPr="00206714" w:rsidRDefault="00F356F9" w:rsidP="00206714">
            <w:pPr>
              <w:spacing w:after="0" w:line="280" w:lineRule="atLeast"/>
              <w:jc w:val="both"/>
              <w:rPr>
                <w:rFonts w:eastAsia="Times New Roman"/>
                <w:vertAlign w:val="subscript"/>
                <w:lang w:val="en-US"/>
              </w:rPr>
            </w:pPr>
            <w:r w:rsidRPr="00206714">
              <w:rPr>
                <w:rFonts w:eastAsia="Times New Roman"/>
                <w:lang w:val="en-US"/>
              </w:rPr>
              <w:t>δ</w:t>
            </w:r>
            <w:r w:rsidRPr="00206714">
              <w:rPr>
                <w:rFonts w:eastAsia="Times New Roman"/>
                <w:vertAlign w:val="subscript"/>
                <w:lang w:val="en-US"/>
              </w:rPr>
              <w:t>2,2</w:t>
            </w:r>
          </w:p>
        </w:tc>
        <w:tc>
          <w:tcPr>
            <w:tcW w:w="567" w:type="dxa"/>
            <w:shd w:val="clear" w:color="auto" w:fill="auto"/>
          </w:tcPr>
          <w:p w14:paraId="78D44FD2" w14:textId="77777777" w:rsidR="00F356F9" w:rsidRPr="00206714" w:rsidRDefault="00F356F9" w:rsidP="00206714">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0407152B" w14:textId="77777777" w:rsidR="00F356F9" w:rsidRPr="00206714" w:rsidRDefault="00F356F9" w:rsidP="00206714">
            <w:pPr>
              <w:spacing w:after="0" w:line="280" w:lineRule="atLeast"/>
              <w:jc w:val="center"/>
              <w:rPr>
                <w:rFonts w:eastAsia="Times New Roman"/>
                <w:vertAlign w:val="subscript"/>
                <w:lang w:val="en-US"/>
              </w:rPr>
            </w:pPr>
            <w:r w:rsidRPr="00206714">
              <w:rPr>
                <w:rFonts w:eastAsia="Times New Roman"/>
                <w:lang w:val="en-US"/>
              </w:rPr>
              <w:t>0</w:t>
            </w:r>
          </w:p>
        </w:tc>
        <w:tc>
          <w:tcPr>
            <w:tcW w:w="567" w:type="dxa"/>
            <w:shd w:val="clear" w:color="auto" w:fill="auto"/>
          </w:tcPr>
          <w:p w14:paraId="1EC3B910" w14:textId="77777777" w:rsidR="00F356F9" w:rsidRPr="00206714" w:rsidRDefault="00F356F9" w:rsidP="00206714">
            <w:pPr>
              <w:spacing w:after="0" w:line="280" w:lineRule="atLeast"/>
              <w:jc w:val="center"/>
              <w:rPr>
                <w:rFonts w:eastAsia="Times New Roman"/>
                <w:vertAlign w:val="subscript"/>
                <w:lang w:val="en-US"/>
              </w:rPr>
            </w:pPr>
            <w:r w:rsidRPr="00206714">
              <w:rPr>
                <w:rFonts w:eastAsia="Times New Roman"/>
                <w:lang w:val="en-US"/>
              </w:rPr>
              <w:t>0</w:t>
            </w:r>
          </w:p>
        </w:tc>
        <w:tc>
          <w:tcPr>
            <w:tcW w:w="567" w:type="dxa"/>
            <w:shd w:val="clear" w:color="auto" w:fill="auto"/>
          </w:tcPr>
          <w:p w14:paraId="559F5541" w14:textId="77777777" w:rsidR="00F356F9" w:rsidRPr="00206714" w:rsidRDefault="00F356F9" w:rsidP="00206714">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2</w:t>
            </w:r>
          </w:p>
        </w:tc>
      </w:tr>
    </w:tbl>
    <w:p w14:paraId="17801ECF" w14:textId="77777777" w:rsidR="00F356F9" w:rsidRDefault="00F356F9" w:rsidP="00F356F9">
      <w:pPr>
        <w:ind w:firstLine="708"/>
        <w:rPr>
          <w:lang w:val="en-US"/>
        </w:rPr>
      </w:pPr>
    </w:p>
    <w:p w14:paraId="292AB5E8" w14:textId="764D6CF8" w:rsidR="00F356F9" w:rsidRPr="00072658" w:rsidRDefault="00F97E41" w:rsidP="00F356F9">
      <w:pPr>
        <w:rPr>
          <w:lang w:val="en-US"/>
        </w:rPr>
      </w:pPr>
      <w:r>
        <w:rPr>
          <w:sz w:val="22"/>
          <w:szCs w:val="22"/>
          <w:lang w:val="en-US"/>
        </w:rPr>
        <w:t>A similar principles</w:t>
      </w:r>
      <w:r w:rsidR="005D1569">
        <w:rPr>
          <w:sz w:val="22"/>
          <w:szCs w:val="22"/>
          <w:lang w:val="en-US"/>
        </w:rPr>
        <w:t>,</w:t>
      </w:r>
      <w:r>
        <w:rPr>
          <w:sz w:val="22"/>
          <w:szCs w:val="22"/>
          <w:lang w:val="en-US"/>
        </w:rPr>
        <w:t xml:space="preserve"> may be used in the design of c</w:t>
      </w:r>
      <w:r w:rsidR="00F356F9" w:rsidRPr="009633F1">
        <w:rPr>
          <w:sz w:val="22"/>
          <w:szCs w:val="22"/>
          <w:lang w:val="en-US"/>
        </w:rPr>
        <w:t>ode</w:t>
      </w:r>
      <w:r w:rsidR="00C96774">
        <w:rPr>
          <w:sz w:val="22"/>
          <w:szCs w:val="22"/>
          <w:lang w:val="en-US"/>
        </w:rPr>
        <w:t>-</w:t>
      </w:r>
      <w:r w:rsidR="00F356F9" w:rsidRPr="009633F1">
        <w:rPr>
          <w:sz w:val="22"/>
          <w:szCs w:val="22"/>
          <w:lang w:val="en-US"/>
        </w:rPr>
        <w:t xml:space="preserve">words </w:t>
      </w:r>
      <w:r w:rsidR="002A6907">
        <w:rPr>
          <w:sz w:val="22"/>
          <w:szCs w:val="22"/>
          <w:lang w:val="en-US"/>
        </w:rPr>
        <w:t>of rank-</w:t>
      </w:r>
      <w:r w:rsidR="00F356F9" w:rsidRPr="009633F1">
        <w:rPr>
          <w:sz w:val="22"/>
          <w:szCs w:val="22"/>
          <w:lang w:val="en-US"/>
        </w:rPr>
        <w:t>4</w:t>
      </w:r>
      <w:r w:rsidR="002A6907">
        <w:rPr>
          <w:sz w:val="22"/>
          <w:szCs w:val="22"/>
          <w:lang w:val="en-US"/>
        </w:rPr>
        <w:t xml:space="preserve">. The </w:t>
      </w:r>
      <w:r w:rsidR="005D1569">
        <w:rPr>
          <w:sz w:val="22"/>
          <w:szCs w:val="22"/>
          <w:lang w:val="en-US"/>
        </w:rPr>
        <w:t>PMIs</w:t>
      </w:r>
      <w:r>
        <w:rPr>
          <w:sz w:val="22"/>
          <w:szCs w:val="22"/>
          <w:lang w:val="en-US"/>
        </w:rPr>
        <w:t xml:space="preserve"> </w:t>
      </w:r>
      <w:r w:rsidR="002A6907">
        <w:rPr>
          <w:sz w:val="22"/>
          <w:szCs w:val="22"/>
          <w:lang w:val="en-US"/>
        </w:rPr>
        <w:t xml:space="preserve">of the codebook </w:t>
      </w:r>
      <w:r w:rsidR="005D1569">
        <w:rPr>
          <w:sz w:val="22"/>
          <w:szCs w:val="22"/>
          <w:lang w:val="en-US"/>
        </w:rPr>
        <w:t xml:space="preserve">can be derived </w:t>
      </w:r>
      <w:r w:rsidR="00F356F9" w:rsidRPr="009633F1">
        <w:rPr>
          <w:sz w:val="22"/>
          <w:szCs w:val="22"/>
          <w:lang w:val="en-US"/>
        </w:rPr>
        <w:t>from the equation</w:t>
      </w:r>
      <w:r w:rsidR="002A6907">
        <w:rPr>
          <w:sz w:val="22"/>
          <w:szCs w:val="22"/>
          <w:lang w:val="en-US"/>
        </w:rPr>
        <w:t xml:space="preserve"> and by using the Table 4</w:t>
      </w:r>
      <w:r w:rsidR="00F356F9">
        <w:rPr>
          <w:lang w:val="en-US"/>
        </w:rPr>
        <w:t>:</w:t>
      </w:r>
    </w:p>
    <w:p w14:paraId="66913C6D" w14:textId="357742B7" w:rsidR="00F356F9" w:rsidRPr="00AB0B36" w:rsidRDefault="00762AFE" w:rsidP="00F356F9">
      <w:pPr>
        <w:rPr>
          <w:rFonts w:eastAsia="Times New Roman"/>
          <w:lang w:val="en-US"/>
        </w:rPr>
      </w:pPr>
      <m:oMathPara>
        <m:oMathParaPr>
          <m:jc m:val="centerGroup"/>
        </m:oMathParaPr>
        <m:oMath>
          <m:sSubSup>
            <m:sSubSupPr>
              <m:ctrlPr>
                <w:rPr>
                  <w:rFonts w:ascii="Cambria Math" w:hAnsi="Cambria Math"/>
                  <w:i/>
                  <w:iCs/>
                  <w:color w:val="000000"/>
                </w:rPr>
              </m:ctrlPr>
            </m:sSubSupPr>
            <m:e>
              <m:r>
                <w:rPr>
                  <w:rFonts w:ascii="Cambria Math" w:hAnsi="Cambria Math"/>
                  <w:color w:val="000000"/>
                </w:rPr>
                <m:t>W</m:t>
              </m:r>
            </m:e>
            <m:sub>
              <m:sSub>
                <m:sSubPr>
                  <m:ctrlPr>
                    <w:rPr>
                      <w:rFonts w:ascii="Cambria Math" w:hAnsi="Cambria Math"/>
                      <w:i/>
                      <w:iCs/>
                      <w:color w:val="000000"/>
                    </w:rPr>
                  </m:ctrlPr>
                </m:sSubPr>
                <m:e>
                  <m:r>
                    <w:rPr>
                      <w:rFonts w:ascii="Cambria Math" w:hAnsi="Cambria Math"/>
                      <w:color w:val="000000"/>
                    </w:rPr>
                    <m:t>m</m:t>
                  </m:r>
                </m:e>
                <m:sub>
                  <m:r>
                    <w:rPr>
                      <w:rFonts w:ascii="Cambria Math" w:hAnsi="Cambria Math"/>
                      <w:color w:val="000000"/>
                    </w:rPr>
                    <m:t>1</m:t>
                  </m:r>
                </m:sub>
              </m:sSub>
              <m:r>
                <w:rPr>
                  <w:rFonts w:ascii="Cambria Math" w:hAnsi="Cambria Math"/>
                  <w:color w:val="000000"/>
                </w:rPr>
                <m:t>,</m:t>
              </m:r>
              <m:sSub>
                <m:sSubPr>
                  <m:ctrlPr>
                    <w:rPr>
                      <w:rFonts w:ascii="Cambria Math" w:hAnsi="Cambria Math"/>
                      <w:i/>
                      <w:iCs/>
                      <w:color w:val="000000"/>
                      <w:lang w:val="en-US"/>
                    </w:rPr>
                  </m:ctrlPr>
                </m:sSubPr>
                <m:e>
                  <m:r>
                    <w:rPr>
                      <w:rFonts w:ascii="Cambria Math" w:hAnsi="Cambria Math"/>
                      <w:color w:val="000000"/>
                    </w:rPr>
                    <m:t>m</m:t>
                  </m:r>
                </m:e>
                <m:sub>
                  <m:r>
                    <w:rPr>
                      <w:rFonts w:ascii="Cambria Math" w:hAnsi="Cambria Math"/>
                      <w:color w:val="000000"/>
                    </w:rPr>
                    <m:t>2</m:t>
                  </m:r>
                </m:sub>
              </m:sSub>
              <m:r>
                <w:rPr>
                  <w:rFonts w:ascii="Cambria Math" w:hAnsi="Cambria Math"/>
                  <w:color w:val="000000"/>
                </w:rPr>
                <m:t>,  </m:t>
              </m:r>
              <m:sSubSup>
                <m:sSubSupPr>
                  <m:ctrlPr>
                    <w:rPr>
                      <w:rFonts w:ascii="Cambria Math" w:hAnsi="Cambria Math"/>
                      <w:i/>
                      <w:iCs/>
                      <w:color w:val="000000"/>
                      <w:lang w:val="en-US"/>
                    </w:rPr>
                  </m:ctrlPr>
                </m:sSubSupPr>
                <m:e>
                  <m:r>
                    <w:rPr>
                      <w:rFonts w:ascii="Cambria Math" w:hAnsi="Cambria Math"/>
                      <w:color w:val="000000"/>
                    </w:rPr>
                    <m:t> m</m:t>
                  </m:r>
                </m:e>
                <m:sub>
                  <m:r>
                    <w:rPr>
                      <w:rFonts w:ascii="Cambria Math" w:hAnsi="Cambria Math"/>
                      <w:color w:val="000000"/>
                    </w:rPr>
                    <m:t>1</m:t>
                  </m:r>
                </m:sub>
                <m:sup>
                  <m:r>
                    <w:rPr>
                      <w:rFonts w:ascii="Cambria Math" w:hAnsi="Cambria Math"/>
                      <w:color w:val="000000"/>
                    </w:rPr>
                    <m:t>'</m:t>
                  </m:r>
                </m:sup>
              </m:sSubSup>
              <m:r>
                <w:rPr>
                  <w:rFonts w:ascii="Cambria Math" w:hAnsi="Cambria Math"/>
                  <w:color w:val="000000"/>
                </w:rPr>
                <m:t>,</m:t>
              </m:r>
              <m:sSubSup>
                <m:sSubSupPr>
                  <m:ctrlPr>
                    <w:rPr>
                      <w:rFonts w:ascii="Cambria Math" w:hAnsi="Cambria Math"/>
                      <w:i/>
                      <w:iCs/>
                      <w:color w:val="000000"/>
                      <w:lang w:val="en-US"/>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m:t>
                  </m:r>
                </m:sup>
              </m:sSubSup>
              <m:r>
                <w:rPr>
                  <w:rFonts w:ascii="Cambria Math" w:hAnsi="Cambria Math"/>
                  <w:color w:val="000000"/>
                </w:rPr>
                <m:t>,n</m:t>
              </m:r>
            </m:sub>
            <m:sup>
              <m:r>
                <w:rPr>
                  <w:rFonts w:ascii="Cambria Math" w:hAnsi="Cambria Math"/>
                  <w:color w:val="000000"/>
                </w:rPr>
                <m:t>(4)</m:t>
              </m:r>
            </m:sup>
          </m:sSubSup>
          <m:r>
            <w:rPr>
              <w:rFonts w:ascii="Cambria Math" w:hAnsi="Cambria Math"/>
              <w:color w:val="000000"/>
            </w:rPr>
            <m:t>=</m:t>
          </m:r>
          <m:f>
            <m:fPr>
              <m:ctrlPr>
                <w:rPr>
                  <w:rFonts w:ascii="Cambria Math" w:hAnsi="Cambria Math"/>
                  <w:i/>
                  <w:iCs/>
                  <w:color w:val="000000"/>
                  <w:lang w:val="en-US"/>
                </w:rPr>
              </m:ctrlPr>
            </m:fPr>
            <m:num>
              <m:r>
                <w:rPr>
                  <w:rFonts w:ascii="Cambria Math" w:hAnsi="Cambria Math"/>
                  <w:color w:val="000000"/>
                </w:rPr>
                <m:t>1</m:t>
              </m:r>
            </m:num>
            <m:den>
              <m:rad>
                <m:radPr>
                  <m:degHide m:val="1"/>
                  <m:ctrlPr>
                    <w:rPr>
                      <w:rFonts w:ascii="Cambria Math" w:hAnsi="Cambria Math"/>
                      <w:i/>
                      <w:iCs/>
                      <w:color w:val="000000"/>
                      <w:lang w:val="en-US"/>
                    </w:rPr>
                  </m:ctrlPr>
                </m:radPr>
                <m:deg/>
                <m:e>
                  <m:r>
                    <w:rPr>
                      <w:rFonts w:ascii="Cambria Math" w:hAnsi="Cambria Math"/>
                      <w:color w:val="000000"/>
                    </w:rPr>
                    <m:t>4Q</m:t>
                  </m:r>
                </m:e>
              </m:rad>
            </m:den>
          </m:f>
          <m:d>
            <m:dPr>
              <m:begChr m:val="["/>
              <m:endChr m:val="]"/>
              <m:ctrlPr>
                <w:rPr>
                  <w:rFonts w:ascii="Cambria Math" w:hAnsi="Cambria Math"/>
                  <w:i/>
                  <w:iCs/>
                  <w:color w:val="000000"/>
                  <w:lang w:val="en-US"/>
                </w:rPr>
              </m:ctrlPr>
            </m:dPr>
            <m:e>
              <m:m>
                <m:mPr>
                  <m:mcs>
                    <m:mc>
                      <m:mcPr>
                        <m:count m:val="3"/>
                        <m:mcJc m:val="center"/>
                      </m:mcPr>
                    </m:mc>
                  </m:mcs>
                  <m:ctrlPr>
                    <w:rPr>
                      <w:rFonts w:ascii="Cambria Math" w:hAnsi="Cambria Math"/>
                      <w:i/>
                      <w:iCs/>
                      <w:color w:val="000000"/>
                      <w:lang w:val="en-US"/>
                    </w:rPr>
                  </m:ctrlPr>
                </m:mPr>
                <m:mr>
                  <m:e>
                    <m:sSub>
                      <m:sSubPr>
                        <m:ctrlPr>
                          <w:rPr>
                            <w:rFonts w:ascii="Cambria Math" w:hAnsi="Cambria Math"/>
                            <w:i/>
                            <w:iCs/>
                            <w:color w:val="000000"/>
                          </w:rPr>
                        </m:ctrlPr>
                      </m:sSubPr>
                      <m:e>
                        <m:r>
                          <w:rPr>
                            <w:rFonts w:ascii="Cambria Math" w:hAnsi="Cambria Math"/>
                            <w:color w:val="000000"/>
                          </w:rPr>
                          <m:t>v</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1</m:t>
                            </m:r>
                          </m:sub>
                          <m:sup/>
                        </m:sSubSup>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u</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2</m:t>
                            </m:r>
                          </m:sub>
                          <m:sup/>
                        </m:sSubSup>
                      </m:sub>
                    </m:sSub>
                  </m:e>
                  <m:e>
                    <m:sSub>
                      <m:sSubPr>
                        <m:ctrlPr>
                          <w:rPr>
                            <w:rFonts w:ascii="Cambria Math" w:hAnsi="Cambria Math"/>
                            <w:i/>
                            <w:iCs/>
                            <w:color w:val="000000"/>
                          </w:rPr>
                        </m:ctrlPr>
                      </m:sSubPr>
                      <m:e>
                        <m:r>
                          <w:rPr>
                            <w:rFonts w:ascii="Cambria Math" w:hAnsi="Cambria Math"/>
                            <w:color w:val="000000"/>
                          </w:rPr>
                          <m:t>v</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1</m:t>
                            </m:r>
                          </m:sub>
                          <m:sup/>
                        </m:sSubSup>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u</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2</m:t>
                            </m:r>
                          </m:sub>
                          <m:sup/>
                        </m:sSubSup>
                      </m:sub>
                    </m:sSub>
                  </m:e>
                  <m:e>
                    <m:sSub>
                      <m:sSubPr>
                        <m:ctrlPr>
                          <w:rPr>
                            <w:rFonts w:ascii="Cambria Math" w:hAnsi="Cambria Math"/>
                            <w:i/>
                            <w:iCs/>
                            <w:color w:val="000000"/>
                          </w:rPr>
                        </m:ctrlPr>
                      </m:sSubPr>
                      <m:e>
                        <m:r>
                          <w:rPr>
                            <w:rFonts w:ascii="Cambria Math" w:hAnsi="Cambria Math"/>
                            <w:color w:val="000000"/>
                          </w:rPr>
                          <m:t>v</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m:t>
                            </m:r>
                          </m:sup>
                        </m:sSubSup>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u</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m:t>
                            </m:r>
                          </m:sup>
                        </m:sSubSup>
                      </m:sub>
                    </m:sSub>
                  </m:e>
                </m:mr>
                <m:mr>
                  <m:e>
                    <m:sSub>
                      <m:sSubPr>
                        <m:ctrlPr>
                          <w:rPr>
                            <w:rFonts w:ascii="Cambria Math" w:hAnsi="Cambria Math"/>
                            <w:i/>
                            <w:iCs/>
                            <w:color w:val="000000"/>
                          </w:rPr>
                        </m:ctrlPr>
                      </m:sSubPr>
                      <m:e>
                        <m:sSub>
                          <m:sSubPr>
                            <m:ctrlPr>
                              <w:rPr>
                                <w:rFonts w:ascii="Cambria Math" w:hAnsi="Cambria Math"/>
                                <w:i/>
                                <w:iCs/>
                                <w:color w:val="000000"/>
                              </w:rPr>
                            </m:ctrlPr>
                          </m:sSubPr>
                          <m:e>
                            <m:r>
                              <w:rPr>
                                <w:rFonts w:ascii="Cambria Math" w:eastAsia="Cambria Math" w:hAnsi="Cambria Math"/>
                                <w:color w:val="000000"/>
                              </w:rPr>
                              <m:t>φ</m:t>
                            </m:r>
                          </m:e>
                          <m:sub>
                            <m:r>
                              <w:rPr>
                                <w:rFonts w:ascii="Cambria Math" w:hAnsi="Cambria Math"/>
                                <w:color w:val="000000"/>
                              </w:rPr>
                              <m:t>n</m:t>
                            </m:r>
                          </m:sub>
                        </m:sSub>
                        <m:r>
                          <w:rPr>
                            <w:rFonts w:ascii="Cambria Math" w:hAnsi="Cambria Math"/>
                            <w:color w:val="000000"/>
                          </w:rPr>
                          <m:t>v</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1</m:t>
                            </m:r>
                          </m:sub>
                          <m:sup/>
                        </m:sSubSup>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u</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2</m:t>
                            </m:r>
                          </m:sub>
                          <m:sup/>
                        </m:sSubSup>
                      </m:sub>
                    </m:sSub>
                  </m:e>
                  <m:e>
                    <m:sSub>
                      <m:sSubPr>
                        <m:ctrlPr>
                          <w:rPr>
                            <w:rFonts w:ascii="Cambria Math" w:hAnsi="Cambria Math"/>
                            <w:i/>
                            <w:iCs/>
                            <w:color w:val="000000"/>
                          </w:rPr>
                        </m:ctrlPr>
                      </m:sSubPr>
                      <m:e>
                        <m:r>
                          <w:rPr>
                            <w:rFonts w:ascii="Cambria Math" w:hAnsi="Cambria Math"/>
                            <w:color w:val="000000"/>
                          </w:rPr>
                          <m:t>-</m:t>
                        </m:r>
                        <m:sSub>
                          <m:sSubPr>
                            <m:ctrlPr>
                              <w:rPr>
                                <w:rFonts w:ascii="Cambria Math" w:hAnsi="Cambria Math"/>
                                <w:i/>
                                <w:iCs/>
                                <w:color w:val="000000"/>
                                <w:lang w:val="en-US"/>
                              </w:rPr>
                            </m:ctrlPr>
                          </m:sSubPr>
                          <m:e>
                            <m:r>
                              <w:rPr>
                                <w:rFonts w:ascii="Cambria Math" w:eastAsia="Cambria Math" w:hAnsi="Cambria Math"/>
                                <w:color w:val="000000"/>
                              </w:rPr>
                              <m:t>φ</m:t>
                            </m:r>
                          </m:e>
                          <m:sub>
                            <m:r>
                              <w:rPr>
                                <w:rFonts w:ascii="Cambria Math" w:hAnsi="Cambria Math"/>
                                <w:color w:val="000000"/>
                              </w:rPr>
                              <m:t>n</m:t>
                            </m:r>
                          </m:sub>
                        </m:sSub>
                        <m:r>
                          <w:rPr>
                            <w:rFonts w:ascii="Cambria Math" w:hAnsi="Cambria Math"/>
                            <w:color w:val="000000"/>
                          </w:rPr>
                          <m:t>v</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1</m:t>
                            </m:r>
                          </m:sub>
                          <m:sup/>
                        </m:sSubSup>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u</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2</m:t>
                            </m:r>
                          </m:sub>
                          <m:sup/>
                        </m:sSubSup>
                      </m:sub>
                    </m:sSub>
                  </m:e>
                  <m:e>
                    <m:sSub>
                      <m:sSubPr>
                        <m:ctrlPr>
                          <w:rPr>
                            <w:rFonts w:ascii="Cambria Math" w:hAnsi="Cambria Math"/>
                            <w:i/>
                            <w:iCs/>
                            <w:color w:val="000000"/>
                            <w:lang w:val="en-US"/>
                          </w:rPr>
                        </m:ctrlPr>
                      </m:sSubPr>
                      <m:e>
                        <m:r>
                          <w:rPr>
                            <w:rFonts w:ascii="Cambria Math" w:eastAsia="Cambria Math" w:hAnsi="Cambria Math"/>
                            <w:color w:val="000000"/>
                          </w:rPr>
                          <m:t>φ</m:t>
                        </m:r>
                      </m:e>
                      <m:sub>
                        <m:r>
                          <w:rPr>
                            <w:rFonts w:ascii="Cambria Math" w:hAnsi="Cambria Math"/>
                            <w:color w:val="000000"/>
                          </w:rPr>
                          <m:t>n</m:t>
                        </m:r>
                      </m:sub>
                    </m:sSub>
                    <m:sSub>
                      <m:sSubPr>
                        <m:ctrlPr>
                          <w:rPr>
                            <w:rFonts w:ascii="Cambria Math" w:hAnsi="Cambria Math"/>
                            <w:i/>
                            <w:iCs/>
                            <w:color w:val="000000"/>
                          </w:rPr>
                        </m:ctrlPr>
                      </m:sSubPr>
                      <m:e>
                        <m:r>
                          <w:rPr>
                            <w:rFonts w:ascii="Cambria Math" w:hAnsi="Cambria Math"/>
                            <w:color w:val="000000"/>
                          </w:rPr>
                          <m:t>v</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m:t>
                            </m:r>
                          </m:sup>
                        </m:sSubSup>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u</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m:t>
                            </m:r>
                          </m:sup>
                        </m:sSubSup>
                      </m:sub>
                    </m:sSub>
                  </m:e>
                </m:mr>
              </m:m>
              <m:r>
                <w:rPr>
                  <w:rFonts w:ascii="Cambria Math" w:hAnsi="Cambria Math"/>
                  <w:color w:val="000000"/>
                </w:rPr>
                <m:t>    </m:t>
              </m:r>
              <m:m>
                <m:mPr>
                  <m:mcs>
                    <m:mc>
                      <m:mcPr>
                        <m:count m:val="1"/>
                        <m:mcJc m:val="center"/>
                      </m:mcPr>
                    </m:mc>
                  </m:mcs>
                  <m:ctrlPr>
                    <w:rPr>
                      <w:rFonts w:ascii="Cambria Math" w:hAnsi="Cambria Math"/>
                      <w:i/>
                      <w:iCs/>
                      <w:color w:val="000000"/>
                      <w:lang w:val="en-US"/>
                    </w:rPr>
                  </m:ctrlPr>
                </m:mPr>
                <m:mr>
                  <m:e>
                    <m:sSub>
                      <m:sSubPr>
                        <m:ctrlPr>
                          <w:rPr>
                            <w:rFonts w:ascii="Cambria Math" w:hAnsi="Cambria Math"/>
                            <w:i/>
                            <w:iCs/>
                            <w:color w:val="000000"/>
                          </w:rPr>
                        </m:ctrlPr>
                      </m:sSubPr>
                      <m:e>
                        <m:r>
                          <w:rPr>
                            <w:rFonts w:ascii="Cambria Math" w:hAnsi="Cambria Math"/>
                            <w:color w:val="000000"/>
                          </w:rPr>
                          <m:t>v</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m:t>
                            </m:r>
                          </m:sup>
                        </m:sSubSup>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u</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m:t>
                            </m:r>
                          </m:sup>
                        </m:sSubSup>
                      </m:sub>
                    </m:sSub>
                  </m:e>
                </m:mr>
                <m:mr>
                  <m:e>
                    <m:sSub>
                      <m:sSubPr>
                        <m:ctrlPr>
                          <w:rPr>
                            <w:rFonts w:ascii="Cambria Math" w:hAnsi="Cambria Math"/>
                            <w:i/>
                            <w:iCs/>
                            <w:color w:val="000000"/>
                          </w:rPr>
                        </m:ctrlPr>
                      </m:sSubPr>
                      <m:e>
                        <m:r>
                          <w:rPr>
                            <w:rFonts w:ascii="Cambria Math" w:hAnsi="Cambria Math"/>
                            <w:color w:val="000000"/>
                          </w:rPr>
                          <m:t>-</m:t>
                        </m:r>
                        <m:sSub>
                          <m:sSubPr>
                            <m:ctrlPr>
                              <w:rPr>
                                <w:rFonts w:ascii="Cambria Math" w:hAnsi="Cambria Math"/>
                                <w:i/>
                                <w:iCs/>
                                <w:color w:val="000000"/>
                                <w:lang w:val="en-US"/>
                              </w:rPr>
                            </m:ctrlPr>
                          </m:sSubPr>
                          <m:e>
                            <m:r>
                              <w:rPr>
                                <w:rFonts w:ascii="Cambria Math" w:eastAsia="Cambria Math" w:hAnsi="Cambria Math"/>
                                <w:color w:val="000000"/>
                              </w:rPr>
                              <m:t>φ</m:t>
                            </m:r>
                          </m:e>
                          <m:sub>
                            <m:r>
                              <w:rPr>
                                <w:rFonts w:ascii="Cambria Math" w:hAnsi="Cambria Math"/>
                                <w:color w:val="000000"/>
                              </w:rPr>
                              <m:t>n</m:t>
                            </m:r>
                          </m:sub>
                        </m:sSub>
                        <m:r>
                          <w:rPr>
                            <w:rFonts w:ascii="Cambria Math" w:hAnsi="Cambria Math"/>
                            <w:color w:val="000000"/>
                          </w:rPr>
                          <m:t>v</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m:t>
                            </m:r>
                          </m:sup>
                        </m:sSubSup>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u</m:t>
                        </m:r>
                      </m:e>
                      <m:sub>
                        <m:sSubSup>
                          <m:sSubSupPr>
                            <m:ctrlPr>
                              <w:rPr>
                                <w:rFonts w:ascii="Cambria Math" w:hAnsi="Cambria Math"/>
                                <w:i/>
                                <w:iCs/>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m:t>
                            </m:r>
                          </m:sup>
                        </m:sSubSup>
                      </m:sub>
                    </m:sSub>
                  </m:e>
                </m:mr>
              </m:m>
            </m:e>
          </m:d>
        </m:oMath>
      </m:oMathPara>
    </w:p>
    <w:p w14:paraId="6CC815CF" w14:textId="7A193DA0" w:rsidR="00F356F9" w:rsidRPr="009633F1" w:rsidRDefault="00F356F9" w:rsidP="00F356F9">
      <w:pPr>
        <w:keepNext/>
        <w:jc w:val="center"/>
        <w:rPr>
          <w:b/>
          <w:bCs/>
          <w:sz w:val="22"/>
          <w:szCs w:val="22"/>
          <w:lang w:val="en-US"/>
        </w:rPr>
      </w:pPr>
      <w:r w:rsidRPr="009633F1">
        <w:rPr>
          <w:b/>
          <w:bCs/>
          <w:sz w:val="22"/>
          <w:szCs w:val="22"/>
          <w:lang w:val="en-US"/>
        </w:rPr>
        <w:t xml:space="preserve">Table </w:t>
      </w:r>
      <w:r w:rsidR="002A6907">
        <w:rPr>
          <w:b/>
          <w:sz w:val="22"/>
          <w:szCs w:val="22"/>
          <w:lang w:val="en-US"/>
        </w:rPr>
        <w:t>4</w:t>
      </w:r>
      <w:r w:rsidRPr="009633F1">
        <w:rPr>
          <w:b/>
          <w:bCs/>
          <w:sz w:val="22"/>
          <w:szCs w:val="22"/>
          <w:lang w:val="en-US"/>
        </w:rPr>
        <w:t>: Rank 4 codebook</w:t>
      </w:r>
    </w:p>
    <w:p w14:paraId="52F99BD6" w14:textId="3D75DFEC" w:rsidR="00F356F9" w:rsidRPr="00F356F9" w:rsidRDefault="00AB0B36" w:rsidP="00C96774">
      <w:pPr>
        <w:jc w:val="center"/>
        <w:rPr>
          <w:rFonts w:eastAsia="Times New Roman"/>
          <w:lang w:val="en-US"/>
        </w:rPr>
      </w:pPr>
      <w:r w:rsidRPr="00F356F9">
        <w:rPr>
          <w:noProof/>
          <w:lang w:val="en-US"/>
        </w:rPr>
        <w:drawing>
          <wp:inline distT="0" distB="0" distL="0" distR="0" wp14:anchorId="514F9704" wp14:editId="59877A91">
            <wp:extent cx="5939790" cy="3401695"/>
            <wp:effectExtent l="0" t="0" r="3810" b="8255"/>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340169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6"/>
        <w:gridCol w:w="2336"/>
        <w:gridCol w:w="2337"/>
      </w:tblGrid>
      <w:tr w:rsidR="00206714" w14:paraId="729F7B4A" w14:textId="77777777" w:rsidTr="00206714">
        <w:trPr>
          <w:jc w:val="center"/>
        </w:trPr>
        <w:tc>
          <w:tcPr>
            <w:tcW w:w="2336" w:type="dxa"/>
            <w:shd w:val="clear" w:color="auto" w:fill="auto"/>
          </w:tcPr>
          <w:p w14:paraId="4CDC4179" w14:textId="77777777" w:rsidR="00F356F9" w:rsidRPr="00206714" w:rsidRDefault="00F356F9" w:rsidP="00206714">
            <w:pPr>
              <w:spacing w:after="0" w:line="280" w:lineRule="atLeast"/>
              <w:jc w:val="both"/>
              <w:rPr>
                <w:rFonts w:eastAsia="Times New Roman"/>
                <w:lang w:val="en-US"/>
              </w:rPr>
            </w:pPr>
            <w:proofErr w:type="spellStart"/>
            <w:r w:rsidRPr="00206714">
              <w:rPr>
                <w:rFonts w:eastAsia="Times New Roman"/>
                <w:lang w:val="en-US"/>
              </w:rPr>
              <w:t>Config</w:t>
            </w:r>
            <w:proofErr w:type="spellEnd"/>
            <w:r w:rsidR="00C96774" w:rsidRPr="00206714">
              <w:rPr>
                <w:rFonts w:eastAsia="Times New Roman"/>
                <w:lang w:val="en-US"/>
              </w:rPr>
              <w:t>.</w:t>
            </w:r>
          </w:p>
        </w:tc>
        <w:tc>
          <w:tcPr>
            <w:tcW w:w="2336" w:type="dxa"/>
            <w:shd w:val="clear" w:color="auto" w:fill="auto"/>
          </w:tcPr>
          <w:p w14:paraId="38C8ABE7"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i</w:t>
            </w:r>
            <w:r w:rsidRPr="00206714">
              <w:rPr>
                <w:rFonts w:eastAsia="Times New Roman"/>
                <w:vertAlign w:val="subscript"/>
                <w:lang w:val="en-US"/>
              </w:rPr>
              <w:t>2</w:t>
            </w:r>
            <w:r w:rsidRPr="00206714">
              <w:rPr>
                <w:rFonts w:eastAsia="Times New Roman"/>
                <w:lang w:val="en-US"/>
              </w:rPr>
              <w:t>’</w:t>
            </w:r>
          </w:p>
        </w:tc>
        <w:tc>
          <w:tcPr>
            <w:tcW w:w="2336" w:type="dxa"/>
            <w:shd w:val="clear" w:color="auto" w:fill="auto"/>
          </w:tcPr>
          <w:p w14:paraId="05779ACF"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(s</w:t>
            </w:r>
            <w:r w:rsidRPr="00206714">
              <w:rPr>
                <w:rFonts w:eastAsia="Times New Roman"/>
                <w:vertAlign w:val="subscript"/>
                <w:lang w:val="en-US"/>
              </w:rPr>
              <w:t>1</w:t>
            </w:r>
            <w:r w:rsidRPr="00206714">
              <w:rPr>
                <w:rFonts w:eastAsia="Times New Roman"/>
                <w:lang w:val="en-US"/>
              </w:rPr>
              <w:t>, s</w:t>
            </w:r>
            <w:r w:rsidRPr="00206714">
              <w:rPr>
                <w:rFonts w:eastAsia="Times New Roman"/>
                <w:vertAlign w:val="subscript"/>
                <w:lang w:val="en-US"/>
              </w:rPr>
              <w:t>2</w:t>
            </w:r>
            <w:r w:rsidRPr="00206714">
              <w:rPr>
                <w:rFonts w:eastAsia="Times New Roman"/>
                <w:lang w:val="en-US"/>
              </w:rPr>
              <w:t>)</w:t>
            </w:r>
          </w:p>
        </w:tc>
        <w:tc>
          <w:tcPr>
            <w:tcW w:w="2337" w:type="dxa"/>
            <w:shd w:val="clear" w:color="auto" w:fill="auto"/>
          </w:tcPr>
          <w:p w14:paraId="587A9B2A"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(p</w:t>
            </w:r>
            <w:r w:rsidRPr="00206714">
              <w:rPr>
                <w:rFonts w:eastAsia="Times New Roman"/>
                <w:vertAlign w:val="subscript"/>
                <w:lang w:val="en-US"/>
              </w:rPr>
              <w:t>1</w:t>
            </w:r>
            <w:r w:rsidRPr="00206714">
              <w:rPr>
                <w:rFonts w:eastAsia="Times New Roman"/>
                <w:lang w:val="en-US"/>
              </w:rPr>
              <w:t>, p</w:t>
            </w:r>
            <w:r w:rsidRPr="00206714">
              <w:rPr>
                <w:rFonts w:eastAsia="Times New Roman"/>
                <w:vertAlign w:val="subscript"/>
                <w:lang w:val="en-US"/>
              </w:rPr>
              <w:t>2</w:t>
            </w:r>
            <w:r w:rsidRPr="00206714">
              <w:rPr>
                <w:rFonts w:eastAsia="Times New Roman"/>
                <w:lang w:val="en-US"/>
              </w:rPr>
              <w:t>)</w:t>
            </w:r>
          </w:p>
        </w:tc>
      </w:tr>
      <w:tr w:rsidR="00206714" w14:paraId="7172ED76" w14:textId="77777777" w:rsidTr="00206714">
        <w:trPr>
          <w:jc w:val="center"/>
        </w:trPr>
        <w:tc>
          <w:tcPr>
            <w:tcW w:w="2336" w:type="dxa"/>
            <w:shd w:val="clear" w:color="auto" w:fill="auto"/>
          </w:tcPr>
          <w:p w14:paraId="6B49A856"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1</w:t>
            </w:r>
          </w:p>
        </w:tc>
        <w:tc>
          <w:tcPr>
            <w:tcW w:w="2336" w:type="dxa"/>
            <w:shd w:val="clear" w:color="auto" w:fill="auto"/>
          </w:tcPr>
          <w:p w14:paraId="03CBDF29"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0-1</w:t>
            </w:r>
          </w:p>
        </w:tc>
        <w:tc>
          <w:tcPr>
            <w:tcW w:w="2336" w:type="dxa"/>
            <w:shd w:val="clear" w:color="auto" w:fill="auto"/>
          </w:tcPr>
          <w:p w14:paraId="3F3CDB5F"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 xml:space="preserve">(2,2), </w:t>
            </w:r>
          </w:p>
        </w:tc>
        <w:tc>
          <w:tcPr>
            <w:tcW w:w="2337" w:type="dxa"/>
            <w:shd w:val="clear" w:color="auto" w:fill="auto"/>
          </w:tcPr>
          <w:p w14:paraId="1CB89D30"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w:t>
            </w:r>
          </w:p>
        </w:tc>
      </w:tr>
      <w:tr w:rsidR="00206714" w14:paraId="38207D33" w14:textId="77777777" w:rsidTr="00206714">
        <w:trPr>
          <w:jc w:val="center"/>
        </w:trPr>
        <w:tc>
          <w:tcPr>
            <w:tcW w:w="2336" w:type="dxa"/>
            <w:shd w:val="clear" w:color="auto" w:fill="auto"/>
          </w:tcPr>
          <w:p w14:paraId="610CBC74"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2</w:t>
            </w:r>
          </w:p>
        </w:tc>
        <w:tc>
          <w:tcPr>
            <w:tcW w:w="2336" w:type="dxa"/>
            <w:shd w:val="clear" w:color="auto" w:fill="auto"/>
          </w:tcPr>
          <w:p w14:paraId="40A6A042"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0-3, 8-11</w:t>
            </w:r>
          </w:p>
        </w:tc>
        <w:tc>
          <w:tcPr>
            <w:tcW w:w="2336" w:type="dxa"/>
            <w:shd w:val="clear" w:color="auto" w:fill="auto"/>
          </w:tcPr>
          <w:p w14:paraId="535ECFF4"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(2p</w:t>
            </w:r>
            <w:r w:rsidRPr="00206714">
              <w:rPr>
                <w:rFonts w:eastAsia="Times New Roman"/>
                <w:vertAlign w:val="subscript"/>
                <w:lang w:val="en-US"/>
              </w:rPr>
              <w:t>1</w:t>
            </w:r>
            <w:r w:rsidRPr="00206714">
              <w:rPr>
                <w:rFonts w:eastAsia="Times New Roman"/>
                <w:lang w:val="en-US"/>
              </w:rPr>
              <w:t>,2p</w:t>
            </w:r>
            <w:r w:rsidRPr="00206714">
              <w:rPr>
                <w:rFonts w:eastAsia="Times New Roman"/>
                <w:vertAlign w:val="subscript"/>
                <w:lang w:val="en-US"/>
              </w:rPr>
              <w:t>1</w:t>
            </w:r>
            <w:r w:rsidRPr="00206714">
              <w:rPr>
                <w:rFonts w:eastAsia="Times New Roman"/>
                <w:lang w:val="en-US"/>
              </w:rPr>
              <w:t>)</w:t>
            </w:r>
          </w:p>
        </w:tc>
        <w:tc>
          <w:tcPr>
            <w:tcW w:w="2337" w:type="dxa"/>
            <w:shd w:val="clear" w:color="auto" w:fill="auto"/>
          </w:tcPr>
          <w:p w14:paraId="775CA485"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(O</w:t>
            </w:r>
            <w:r w:rsidRPr="00206714">
              <w:rPr>
                <w:rFonts w:eastAsia="Times New Roman"/>
                <w:vertAlign w:val="subscript"/>
                <w:lang w:val="en-US"/>
              </w:rPr>
              <w:t>1</w:t>
            </w:r>
            <w:r w:rsidRPr="00206714">
              <w:rPr>
                <w:rFonts w:eastAsia="Times New Roman"/>
                <w:lang w:val="en-US"/>
              </w:rPr>
              <w:t>/2,O</w:t>
            </w:r>
            <w:r w:rsidRPr="00206714">
              <w:rPr>
                <w:rFonts w:eastAsia="Times New Roman"/>
                <w:vertAlign w:val="subscript"/>
                <w:lang w:val="en-US"/>
              </w:rPr>
              <w:t>2</w:t>
            </w:r>
            <w:r w:rsidRPr="00206714">
              <w:rPr>
                <w:rFonts w:eastAsia="Times New Roman"/>
                <w:lang w:val="en-US"/>
              </w:rPr>
              <w:t>/2)</w:t>
            </w:r>
          </w:p>
        </w:tc>
      </w:tr>
      <w:tr w:rsidR="00206714" w14:paraId="1A57E7C7" w14:textId="77777777" w:rsidTr="00206714">
        <w:trPr>
          <w:jc w:val="center"/>
        </w:trPr>
        <w:tc>
          <w:tcPr>
            <w:tcW w:w="2336" w:type="dxa"/>
            <w:shd w:val="clear" w:color="auto" w:fill="auto"/>
          </w:tcPr>
          <w:p w14:paraId="516FE32B"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3</w:t>
            </w:r>
          </w:p>
        </w:tc>
        <w:tc>
          <w:tcPr>
            <w:tcW w:w="2336" w:type="dxa"/>
            <w:shd w:val="clear" w:color="auto" w:fill="auto"/>
          </w:tcPr>
          <w:p w14:paraId="4C6ADA10"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0-1, 4-5, 10-11, 14-15</w:t>
            </w:r>
          </w:p>
        </w:tc>
        <w:tc>
          <w:tcPr>
            <w:tcW w:w="2336" w:type="dxa"/>
            <w:shd w:val="clear" w:color="auto" w:fill="auto"/>
          </w:tcPr>
          <w:p w14:paraId="3A3C71CD"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(4p</w:t>
            </w:r>
            <w:r w:rsidRPr="00206714">
              <w:rPr>
                <w:rFonts w:eastAsia="Times New Roman"/>
                <w:vertAlign w:val="subscript"/>
                <w:lang w:val="en-US"/>
              </w:rPr>
              <w:t>1</w:t>
            </w:r>
            <w:r w:rsidRPr="00206714">
              <w:rPr>
                <w:rFonts w:eastAsia="Times New Roman"/>
                <w:lang w:val="en-US"/>
              </w:rPr>
              <w:t>,2p</w:t>
            </w:r>
            <w:r w:rsidRPr="00206714">
              <w:rPr>
                <w:rFonts w:eastAsia="Times New Roman"/>
                <w:vertAlign w:val="subscript"/>
                <w:lang w:val="en-US"/>
              </w:rPr>
              <w:t>1</w:t>
            </w:r>
            <w:r w:rsidRPr="00206714">
              <w:rPr>
                <w:rFonts w:eastAsia="Times New Roman"/>
                <w:lang w:val="en-US"/>
              </w:rPr>
              <w:t>)</w:t>
            </w:r>
          </w:p>
        </w:tc>
        <w:tc>
          <w:tcPr>
            <w:tcW w:w="2337" w:type="dxa"/>
            <w:shd w:val="clear" w:color="auto" w:fill="auto"/>
          </w:tcPr>
          <w:p w14:paraId="3BE6A515"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(O</w:t>
            </w:r>
            <w:r w:rsidRPr="00206714">
              <w:rPr>
                <w:rFonts w:eastAsia="Times New Roman"/>
                <w:vertAlign w:val="subscript"/>
                <w:lang w:val="en-US"/>
              </w:rPr>
              <w:t>1</w:t>
            </w:r>
            <w:r w:rsidRPr="00206714">
              <w:rPr>
                <w:rFonts w:eastAsia="Times New Roman"/>
                <w:lang w:val="en-US"/>
              </w:rPr>
              <w:t>/4,O</w:t>
            </w:r>
            <w:r w:rsidRPr="00206714">
              <w:rPr>
                <w:rFonts w:eastAsia="Times New Roman"/>
                <w:vertAlign w:val="subscript"/>
                <w:lang w:val="en-US"/>
              </w:rPr>
              <w:t>2</w:t>
            </w:r>
            <w:r w:rsidRPr="00206714">
              <w:rPr>
                <w:rFonts w:eastAsia="Times New Roman"/>
                <w:lang w:val="en-US"/>
              </w:rPr>
              <w:t>/2)</w:t>
            </w:r>
          </w:p>
        </w:tc>
      </w:tr>
      <w:tr w:rsidR="00206714" w14:paraId="709762F3" w14:textId="77777777" w:rsidTr="00206714">
        <w:trPr>
          <w:jc w:val="center"/>
        </w:trPr>
        <w:tc>
          <w:tcPr>
            <w:tcW w:w="2336" w:type="dxa"/>
            <w:shd w:val="clear" w:color="auto" w:fill="auto"/>
          </w:tcPr>
          <w:p w14:paraId="39638C45"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4</w:t>
            </w:r>
          </w:p>
        </w:tc>
        <w:tc>
          <w:tcPr>
            <w:tcW w:w="2336" w:type="dxa"/>
            <w:shd w:val="clear" w:color="auto" w:fill="auto"/>
          </w:tcPr>
          <w:p w14:paraId="3B08F7C7"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0-7</w:t>
            </w:r>
          </w:p>
        </w:tc>
        <w:tc>
          <w:tcPr>
            <w:tcW w:w="2336" w:type="dxa"/>
            <w:shd w:val="clear" w:color="auto" w:fill="auto"/>
          </w:tcPr>
          <w:p w14:paraId="6216566C"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(4p</w:t>
            </w:r>
            <w:r w:rsidRPr="00206714">
              <w:rPr>
                <w:rFonts w:eastAsia="Times New Roman"/>
                <w:vertAlign w:val="subscript"/>
                <w:lang w:val="en-US"/>
              </w:rPr>
              <w:t>1</w:t>
            </w:r>
            <w:r w:rsidRPr="00206714">
              <w:rPr>
                <w:rFonts w:eastAsia="Times New Roman"/>
                <w:lang w:val="en-US"/>
              </w:rPr>
              <w:t>,2)</w:t>
            </w:r>
          </w:p>
        </w:tc>
        <w:tc>
          <w:tcPr>
            <w:tcW w:w="2337" w:type="dxa"/>
            <w:shd w:val="clear" w:color="auto" w:fill="auto"/>
          </w:tcPr>
          <w:p w14:paraId="0DFE51DE" w14:textId="77777777" w:rsidR="00F356F9" w:rsidRPr="00206714" w:rsidRDefault="00F356F9" w:rsidP="00206714">
            <w:pPr>
              <w:spacing w:after="0" w:line="280" w:lineRule="atLeast"/>
              <w:jc w:val="both"/>
              <w:rPr>
                <w:rFonts w:eastAsia="Times New Roman"/>
                <w:lang w:val="en-US"/>
              </w:rPr>
            </w:pPr>
            <w:r w:rsidRPr="00206714">
              <w:rPr>
                <w:rFonts w:eastAsia="Times New Roman"/>
                <w:lang w:val="en-US"/>
              </w:rPr>
              <w:t>(O</w:t>
            </w:r>
            <w:r w:rsidRPr="00206714">
              <w:rPr>
                <w:rFonts w:eastAsia="Times New Roman"/>
                <w:vertAlign w:val="subscript"/>
                <w:lang w:val="en-US"/>
              </w:rPr>
              <w:t>1</w:t>
            </w:r>
            <w:r w:rsidRPr="00206714">
              <w:rPr>
                <w:rFonts w:eastAsia="Times New Roman"/>
                <w:lang w:val="en-US"/>
              </w:rPr>
              <w:t>/4, –)</w:t>
            </w:r>
          </w:p>
        </w:tc>
      </w:tr>
    </w:tbl>
    <w:p w14:paraId="6F398FE3" w14:textId="77777777" w:rsidR="002A6907" w:rsidRDefault="002A6907" w:rsidP="002A6907">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67"/>
        <w:gridCol w:w="567"/>
        <w:gridCol w:w="567"/>
        <w:gridCol w:w="567"/>
      </w:tblGrid>
      <w:tr w:rsidR="002A6907" w14:paraId="64D4FBC2" w14:textId="77777777" w:rsidTr="00CA02BC">
        <w:trPr>
          <w:jc w:val="center"/>
        </w:trPr>
        <w:tc>
          <w:tcPr>
            <w:tcW w:w="509" w:type="dxa"/>
            <w:vMerge w:val="restart"/>
            <w:shd w:val="clear" w:color="auto" w:fill="auto"/>
            <w:vAlign w:val="center"/>
          </w:tcPr>
          <w:p w14:paraId="0E51FB44"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δ</w:t>
            </w:r>
          </w:p>
        </w:tc>
        <w:tc>
          <w:tcPr>
            <w:tcW w:w="2268" w:type="dxa"/>
            <w:gridSpan w:val="4"/>
            <w:shd w:val="clear" w:color="auto" w:fill="auto"/>
          </w:tcPr>
          <w:p w14:paraId="7A2126A8"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k</w:t>
            </w:r>
          </w:p>
        </w:tc>
      </w:tr>
      <w:tr w:rsidR="002A6907" w14:paraId="554A1813" w14:textId="77777777" w:rsidTr="00CA02BC">
        <w:trPr>
          <w:jc w:val="center"/>
        </w:trPr>
        <w:tc>
          <w:tcPr>
            <w:tcW w:w="509" w:type="dxa"/>
            <w:vMerge/>
            <w:shd w:val="clear" w:color="auto" w:fill="auto"/>
          </w:tcPr>
          <w:p w14:paraId="59CB1DB6" w14:textId="77777777" w:rsidR="002A6907" w:rsidRPr="00206714" w:rsidRDefault="002A6907" w:rsidP="00CA02BC">
            <w:pPr>
              <w:spacing w:after="0" w:line="280" w:lineRule="atLeast"/>
              <w:jc w:val="both"/>
              <w:rPr>
                <w:rFonts w:eastAsia="Times New Roman"/>
                <w:lang w:val="en-US"/>
              </w:rPr>
            </w:pPr>
          </w:p>
        </w:tc>
        <w:tc>
          <w:tcPr>
            <w:tcW w:w="567" w:type="dxa"/>
            <w:shd w:val="clear" w:color="auto" w:fill="auto"/>
          </w:tcPr>
          <w:p w14:paraId="603FBFF5"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1</w:t>
            </w:r>
          </w:p>
        </w:tc>
        <w:tc>
          <w:tcPr>
            <w:tcW w:w="567" w:type="dxa"/>
            <w:shd w:val="clear" w:color="auto" w:fill="auto"/>
          </w:tcPr>
          <w:p w14:paraId="08B408FA"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2</w:t>
            </w:r>
          </w:p>
        </w:tc>
        <w:tc>
          <w:tcPr>
            <w:tcW w:w="567" w:type="dxa"/>
            <w:shd w:val="clear" w:color="auto" w:fill="auto"/>
          </w:tcPr>
          <w:p w14:paraId="7DC912AB"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3</w:t>
            </w:r>
          </w:p>
        </w:tc>
        <w:tc>
          <w:tcPr>
            <w:tcW w:w="567" w:type="dxa"/>
            <w:shd w:val="clear" w:color="auto" w:fill="auto"/>
          </w:tcPr>
          <w:p w14:paraId="25DE1EA3"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4</w:t>
            </w:r>
          </w:p>
        </w:tc>
      </w:tr>
      <w:tr w:rsidR="002A6907" w14:paraId="3640A35E" w14:textId="77777777" w:rsidTr="00CA02BC">
        <w:trPr>
          <w:jc w:val="center"/>
        </w:trPr>
        <w:tc>
          <w:tcPr>
            <w:tcW w:w="509" w:type="dxa"/>
            <w:shd w:val="clear" w:color="auto" w:fill="auto"/>
          </w:tcPr>
          <w:p w14:paraId="168A67F9" w14:textId="77777777" w:rsidR="002A6907" w:rsidRPr="00206714" w:rsidRDefault="002A6907" w:rsidP="00CA02BC">
            <w:pPr>
              <w:spacing w:after="0" w:line="280" w:lineRule="atLeast"/>
              <w:jc w:val="both"/>
              <w:rPr>
                <w:rFonts w:eastAsia="Times New Roman"/>
                <w:vertAlign w:val="subscript"/>
                <w:lang w:val="en-US"/>
              </w:rPr>
            </w:pPr>
            <w:r w:rsidRPr="00206714">
              <w:rPr>
                <w:rFonts w:eastAsia="Times New Roman"/>
                <w:lang w:val="en-US"/>
              </w:rPr>
              <w:t>δ</w:t>
            </w:r>
            <w:r w:rsidRPr="00206714">
              <w:rPr>
                <w:rFonts w:eastAsia="Times New Roman"/>
                <w:vertAlign w:val="subscript"/>
                <w:lang w:val="en-US"/>
              </w:rPr>
              <w:t>1,1</w:t>
            </w:r>
          </w:p>
        </w:tc>
        <w:tc>
          <w:tcPr>
            <w:tcW w:w="567" w:type="dxa"/>
            <w:shd w:val="clear" w:color="auto" w:fill="auto"/>
          </w:tcPr>
          <w:p w14:paraId="56C3717B" w14:textId="77777777" w:rsidR="002A6907" w:rsidRPr="00206714" w:rsidRDefault="002A6907" w:rsidP="00CA02BC">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1</w:t>
            </w:r>
          </w:p>
        </w:tc>
        <w:tc>
          <w:tcPr>
            <w:tcW w:w="567" w:type="dxa"/>
            <w:shd w:val="clear" w:color="auto" w:fill="auto"/>
          </w:tcPr>
          <w:p w14:paraId="22E5541A"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52D829CF" w14:textId="77777777" w:rsidR="002A6907" w:rsidRPr="00206714" w:rsidRDefault="002A6907" w:rsidP="00CA02BC">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1</w:t>
            </w:r>
          </w:p>
        </w:tc>
        <w:tc>
          <w:tcPr>
            <w:tcW w:w="567" w:type="dxa"/>
            <w:shd w:val="clear" w:color="auto" w:fill="auto"/>
          </w:tcPr>
          <w:p w14:paraId="49C8C529" w14:textId="77777777" w:rsidR="002A6907" w:rsidRPr="00206714" w:rsidRDefault="002A6907" w:rsidP="00CA02BC">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1</w:t>
            </w:r>
          </w:p>
        </w:tc>
      </w:tr>
      <w:tr w:rsidR="002A6907" w14:paraId="60D559F1" w14:textId="77777777" w:rsidTr="00CA02BC">
        <w:trPr>
          <w:jc w:val="center"/>
        </w:trPr>
        <w:tc>
          <w:tcPr>
            <w:tcW w:w="509" w:type="dxa"/>
            <w:shd w:val="clear" w:color="auto" w:fill="auto"/>
          </w:tcPr>
          <w:p w14:paraId="68C80F15" w14:textId="77777777" w:rsidR="002A6907" w:rsidRPr="00206714" w:rsidRDefault="002A6907" w:rsidP="00CA02BC">
            <w:pPr>
              <w:spacing w:after="0" w:line="280" w:lineRule="atLeast"/>
              <w:jc w:val="both"/>
              <w:rPr>
                <w:rFonts w:eastAsia="Times New Roman"/>
                <w:lang w:val="en-US"/>
              </w:rPr>
            </w:pPr>
            <w:r w:rsidRPr="00206714">
              <w:rPr>
                <w:rFonts w:eastAsia="Times New Roman"/>
                <w:lang w:val="en-US"/>
              </w:rPr>
              <w:t>δ</w:t>
            </w:r>
            <w:r w:rsidRPr="00206714">
              <w:rPr>
                <w:rFonts w:eastAsia="Times New Roman"/>
                <w:vertAlign w:val="subscript"/>
                <w:lang w:val="en-US"/>
              </w:rPr>
              <w:t>1,2</w:t>
            </w:r>
          </w:p>
        </w:tc>
        <w:tc>
          <w:tcPr>
            <w:tcW w:w="567" w:type="dxa"/>
            <w:shd w:val="clear" w:color="auto" w:fill="auto"/>
          </w:tcPr>
          <w:p w14:paraId="5DF792D6"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7DC8FF65" w14:textId="77777777" w:rsidR="002A6907" w:rsidRPr="00206714" w:rsidRDefault="002A6907" w:rsidP="00CA02BC">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2</w:t>
            </w:r>
          </w:p>
        </w:tc>
        <w:tc>
          <w:tcPr>
            <w:tcW w:w="567" w:type="dxa"/>
            <w:shd w:val="clear" w:color="auto" w:fill="auto"/>
          </w:tcPr>
          <w:p w14:paraId="22FAB5DC" w14:textId="77777777" w:rsidR="002A6907" w:rsidRPr="00206714" w:rsidRDefault="002A6907" w:rsidP="00CA02BC">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2</w:t>
            </w:r>
          </w:p>
        </w:tc>
        <w:tc>
          <w:tcPr>
            <w:tcW w:w="567" w:type="dxa"/>
            <w:shd w:val="clear" w:color="auto" w:fill="auto"/>
          </w:tcPr>
          <w:p w14:paraId="071F8F9E"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0</w:t>
            </w:r>
          </w:p>
        </w:tc>
      </w:tr>
      <w:tr w:rsidR="002A6907" w14:paraId="0057A60B" w14:textId="77777777" w:rsidTr="00CA02BC">
        <w:trPr>
          <w:jc w:val="center"/>
        </w:trPr>
        <w:tc>
          <w:tcPr>
            <w:tcW w:w="509" w:type="dxa"/>
            <w:shd w:val="clear" w:color="auto" w:fill="auto"/>
          </w:tcPr>
          <w:p w14:paraId="73E85F92" w14:textId="77777777" w:rsidR="002A6907" w:rsidRPr="00206714" w:rsidRDefault="002A6907" w:rsidP="00CA02BC">
            <w:pPr>
              <w:spacing w:after="0" w:line="280" w:lineRule="atLeast"/>
              <w:jc w:val="both"/>
              <w:rPr>
                <w:rFonts w:eastAsia="Times New Roman"/>
                <w:lang w:val="en-US"/>
              </w:rPr>
            </w:pPr>
            <w:r w:rsidRPr="00206714">
              <w:rPr>
                <w:rFonts w:eastAsia="Times New Roman"/>
                <w:lang w:val="en-US"/>
              </w:rPr>
              <w:t>δ</w:t>
            </w:r>
            <w:r w:rsidRPr="00206714">
              <w:rPr>
                <w:rFonts w:eastAsia="Times New Roman"/>
                <w:vertAlign w:val="subscript"/>
                <w:lang w:val="en-US"/>
              </w:rPr>
              <w:t>2,1</w:t>
            </w:r>
          </w:p>
        </w:tc>
        <w:tc>
          <w:tcPr>
            <w:tcW w:w="567" w:type="dxa"/>
            <w:shd w:val="clear" w:color="auto" w:fill="auto"/>
          </w:tcPr>
          <w:p w14:paraId="34A748E5"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10A43F8D"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0826CD35"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539B1A95"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0</w:t>
            </w:r>
          </w:p>
        </w:tc>
      </w:tr>
      <w:tr w:rsidR="002A6907" w14:paraId="0D001AFC" w14:textId="77777777" w:rsidTr="00CA02BC">
        <w:trPr>
          <w:jc w:val="center"/>
        </w:trPr>
        <w:tc>
          <w:tcPr>
            <w:tcW w:w="509" w:type="dxa"/>
            <w:shd w:val="clear" w:color="auto" w:fill="auto"/>
          </w:tcPr>
          <w:p w14:paraId="3D89944A" w14:textId="77777777" w:rsidR="002A6907" w:rsidRPr="00206714" w:rsidRDefault="002A6907" w:rsidP="00CA02BC">
            <w:pPr>
              <w:spacing w:after="0" w:line="280" w:lineRule="atLeast"/>
              <w:jc w:val="both"/>
              <w:rPr>
                <w:rFonts w:eastAsia="Times New Roman"/>
                <w:vertAlign w:val="subscript"/>
                <w:lang w:val="en-US"/>
              </w:rPr>
            </w:pPr>
            <w:r w:rsidRPr="00206714">
              <w:rPr>
                <w:rFonts w:eastAsia="Times New Roman"/>
                <w:lang w:val="en-US"/>
              </w:rPr>
              <w:t>δ</w:t>
            </w:r>
            <w:r w:rsidRPr="00206714">
              <w:rPr>
                <w:rFonts w:eastAsia="Times New Roman"/>
                <w:vertAlign w:val="subscript"/>
                <w:lang w:val="en-US"/>
              </w:rPr>
              <w:t>2,2</w:t>
            </w:r>
          </w:p>
        </w:tc>
        <w:tc>
          <w:tcPr>
            <w:tcW w:w="567" w:type="dxa"/>
            <w:shd w:val="clear" w:color="auto" w:fill="auto"/>
          </w:tcPr>
          <w:p w14:paraId="620ABFBC" w14:textId="77777777" w:rsidR="002A6907" w:rsidRPr="00206714" w:rsidRDefault="002A6907" w:rsidP="00CA02BC">
            <w:pPr>
              <w:spacing w:after="0" w:line="280" w:lineRule="atLeast"/>
              <w:jc w:val="center"/>
              <w:rPr>
                <w:rFonts w:eastAsia="Times New Roman"/>
                <w:lang w:val="en-US"/>
              </w:rPr>
            </w:pPr>
            <w:r w:rsidRPr="00206714">
              <w:rPr>
                <w:rFonts w:eastAsia="Times New Roman"/>
                <w:lang w:val="en-US"/>
              </w:rPr>
              <w:t>0</w:t>
            </w:r>
          </w:p>
        </w:tc>
        <w:tc>
          <w:tcPr>
            <w:tcW w:w="567" w:type="dxa"/>
            <w:shd w:val="clear" w:color="auto" w:fill="auto"/>
          </w:tcPr>
          <w:p w14:paraId="516A8A41" w14:textId="77777777" w:rsidR="002A6907" w:rsidRPr="00206714" w:rsidRDefault="002A6907" w:rsidP="00CA02BC">
            <w:pPr>
              <w:spacing w:after="0" w:line="280" w:lineRule="atLeast"/>
              <w:jc w:val="center"/>
              <w:rPr>
                <w:rFonts w:eastAsia="Times New Roman"/>
                <w:vertAlign w:val="subscript"/>
                <w:lang w:val="en-US"/>
              </w:rPr>
            </w:pPr>
            <w:r w:rsidRPr="00206714">
              <w:rPr>
                <w:rFonts w:eastAsia="Times New Roman"/>
                <w:lang w:val="en-US"/>
              </w:rPr>
              <w:t>0</w:t>
            </w:r>
          </w:p>
        </w:tc>
        <w:tc>
          <w:tcPr>
            <w:tcW w:w="567" w:type="dxa"/>
            <w:shd w:val="clear" w:color="auto" w:fill="auto"/>
          </w:tcPr>
          <w:p w14:paraId="7F46BC39" w14:textId="77777777" w:rsidR="002A6907" w:rsidRPr="00206714" w:rsidRDefault="002A6907" w:rsidP="00CA02BC">
            <w:pPr>
              <w:spacing w:after="0" w:line="280" w:lineRule="atLeast"/>
              <w:jc w:val="center"/>
              <w:rPr>
                <w:rFonts w:eastAsia="Times New Roman"/>
                <w:vertAlign w:val="subscript"/>
                <w:lang w:val="en-US"/>
              </w:rPr>
            </w:pPr>
            <w:r w:rsidRPr="00206714">
              <w:rPr>
                <w:rFonts w:eastAsia="Times New Roman"/>
                <w:lang w:val="en-US"/>
              </w:rPr>
              <w:t>0</w:t>
            </w:r>
          </w:p>
        </w:tc>
        <w:tc>
          <w:tcPr>
            <w:tcW w:w="567" w:type="dxa"/>
            <w:shd w:val="clear" w:color="auto" w:fill="auto"/>
          </w:tcPr>
          <w:p w14:paraId="57AFC407" w14:textId="77777777" w:rsidR="002A6907" w:rsidRPr="00206714" w:rsidRDefault="002A6907" w:rsidP="00CA02BC">
            <w:pPr>
              <w:spacing w:after="0" w:line="280" w:lineRule="atLeast"/>
              <w:jc w:val="center"/>
              <w:rPr>
                <w:rFonts w:eastAsia="Times New Roman"/>
                <w:vertAlign w:val="subscript"/>
                <w:lang w:val="en-US"/>
              </w:rPr>
            </w:pPr>
            <w:r w:rsidRPr="00206714">
              <w:rPr>
                <w:rFonts w:eastAsia="Times New Roman"/>
                <w:b/>
                <w:lang w:val="en-US"/>
              </w:rPr>
              <w:t>O</w:t>
            </w:r>
            <w:r w:rsidRPr="00206714">
              <w:rPr>
                <w:rFonts w:eastAsia="Times New Roman"/>
                <w:b/>
                <w:vertAlign w:val="subscript"/>
                <w:lang w:val="en-US"/>
              </w:rPr>
              <w:t>2</w:t>
            </w:r>
          </w:p>
        </w:tc>
      </w:tr>
    </w:tbl>
    <w:p w14:paraId="7ABBF20B" w14:textId="77777777" w:rsidR="00F356F9" w:rsidRPr="00C230D3" w:rsidRDefault="00F356F9" w:rsidP="00C230D3"/>
    <w:p w14:paraId="1741943F" w14:textId="77777777" w:rsidR="002D20F7" w:rsidRDefault="002D20F7" w:rsidP="002D20F7">
      <w:pPr>
        <w:pStyle w:val="Heading1"/>
        <w:numPr>
          <w:ilvl w:val="0"/>
          <w:numId w:val="3"/>
        </w:numPr>
      </w:pPr>
      <w:r>
        <w:t>Summary</w:t>
      </w:r>
    </w:p>
    <w:p w14:paraId="49E0FF4A" w14:textId="0FFF2719" w:rsidR="005D610E" w:rsidRPr="005A2174" w:rsidRDefault="005C63F0" w:rsidP="00DC389E">
      <w:pPr>
        <w:spacing w:before="120"/>
        <w:ind w:firstLine="288"/>
        <w:jc w:val="both"/>
        <w:rPr>
          <w:rFonts w:eastAsia="MS Mincho"/>
          <w:i/>
          <w:sz w:val="22"/>
          <w:szCs w:val="22"/>
          <w:lang w:val="en-US" w:eastAsia="ja-JP"/>
        </w:rPr>
      </w:pPr>
      <w:r w:rsidRPr="003D3F75">
        <w:rPr>
          <w:sz w:val="22"/>
          <w:szCs w:val="22"/>
        </w:rPr>
        <w:t xml:space="preserve">In this contribution we </w:t>
      </w:r>
      <w:r w:rsidR="005D1569">
        <w:rPr>
          <w:sz w:val="22"/>
          <w:szCs w:val="22"/>
        </w:rPr>
        <w:t xml:space="preserve">have </w:t>
      </w:r>
      <w:r w:rsidR="00E54C37">
        <w:rPr>
          <w:sz w:val="22"/>
          <w:szCs w:val="22"/>
        </w:rPr>
        <w:t>provide</w:t>
      </w:r>
      <w:r w:rsidR="005138D6">
        <w:rPr>
          <w:sz w:val="22"/>
          <w:szCs w:val="22"/>
        </w:rPr>
        <w:t>d</w:t>
      </w:r>
      <w:r w:rsidR="00DC389E">
        <w:rPr>
          <w:sz w:val="22"/>
          <w:szCs w:val="22"/>
        </w:rPr>
        <w:t xml:space="preserve"> codebook </w:t>
      </w:r>
      <w:r w:rsidR="00A3260B">
        <w:rPr>
          <w:sz w:val="22"/>
          <w:szCs w:val="22"/>
        </w:rPr>
        <w:t xml:space="preserve">design </w:t>
      </w:r>
      <w:r w:rsidR="00147B41">
        <w:rPr>
          <w:sz w:val="22"/>
          <w:szCs w:val="22"/>
        </w:rPr>
        <w:t>for</w:t>
      </w:r>
      <w:r w:rsidR="00DC389E">
        <w:rPr>
          <w:sz w:val="22"/>
          <w:szCs w:val="22"/>
        </w:rPr>
        <w:t xml:space="preserve"> ranks 2, 3 and 4</w:t>
      </w:r>
      <w:r w:rsidR="00147B41">
        <w:rPr>
          <w:sz w:val="22"/>
          <w:szCs w:val="22"/>
        </w:rPr>
        <w:t xml:space="preserve"> with 12 and 16 antenna ports</w:t>
      </w:r>
      <w:bookmarkStart w:id="2" w:name="_GoBack"/>
      <w:bookmarkEnd w:id="2"/>
      <w:r w:rsidR="00C230D3">
        <w:rPr>
          <w:sz w:val="22"/>
          <w:szCs w:val="22"/>
        </w:rPr>
        <w:t xml:space="preserve">. </w:t>
      </w:r>
    </w:p>
    <w:p w14:paraId="57AEA1E2"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6185396F" w14:textId="77777777" w:rsidR="005D610E" w:rsidRPr="00C8232B" w:rsidRDefault="006A2245" w:rsidP="006A2245">
      <w:pPr>
        <w:pStyle w:val="BodyText"/>
        <w:numPr>
          <w:ilvl w:val="0"/>
          <w:numId w:val="2"/>
        </w:numPr>
        <w:overflowPunct/>
        <w:autoSpaceDE/>
        <w:autoSpaceDN/>
        <w:adjustRightInd/>
        <w:textAlignment w:val="auto"/>
        <w:rPr>
          <w:rFonts w:ascii="Times New Roman" w:hAnsi="Times New Roman"/>
          <w:sz w:val="22"/>
          <w:szCs w:val="22"/>
          <w:lang w:val="en-GB"/>
        </w:rPr>
      </w:pPr>
      <w:r w:rsidRPr="004D202D">
        <w:rPr>
          <w:rFonts w:ascii="Times New Roman" w:hAnsi="Times New Roman"/>
          <w:sz w:val="22"/>
          <w:szCs w:val="22"/>
          <w:lang w:eastAsia="zh-CN"/>
        </w:rPr>
        <w:t>Chairman Notes, RAN1#8</w:t>
      </w:r>
      <w:r>
        <w:rPr>
          <w:rFonts w:ascii="Times New Roman" w:hAnsi="Times New Roman"/>
          <w:sz w:val="22"/>
          <w:szCs w:val="22"/>
          <w:lang w:eastAsia="zh-CN"/>
        </w:rPr>
        <w:t>2</w:t>
      </w:r>
      <w:r w:rsidRPr="004D202D">
        <w:rPr>
          <w:rFonts w:ascii="Times New Roman" w:hAnsi="Times New Roman"/>
          <w:sz w:val="22"/>
          <w:szCs w:val="22"/>
          <w:lang w:eastAsia="zh-CN"/>
        </w:rPr>
        <w:t xml:space="preserve">bis meeting, </w:t>
      </w:r>
      <w:r w:rsidRPr="00D225CE">
        <w:rPr>
          <w:rFonts w:ascii="Times New Roman" w:hAnsi="Times New Roman"/>
          <w:sz w:val="22"/>
          <w:szCs w:val="22"/>
          <w:lang w:eastAsia="zh-CN"/>
        </w:rPr>
        <w:t>Malmö, Sweden, 5th - 9th October 2015</w:t>
      </w:r>
      <w:r>
        <w:rPr>
          <w:rFonts w:ascii="Times New Roman" w:hAnsi="Times New Roman"/>
          <w:sz w:val="22"/>
          <w:szCs w:val="22"/>
          <w:lang w:eastAsia="zh-CN"/>
        </w:rPr>
        <w:t>.</w:t>
      </w:r>
    </w:p>
    <w:p w14:paraId="4EF94B76" w14:textId="77777777" w:rsidR="007D08B9" w:rsidRPr="006A2245" w:rsidRDefault="007D08B9" w:rsidP="007D08B9">
      <w:pPr>
        <w:pStyle w:val="BodyText"/>
        <w:numPr>
          <w:ilvl w:val="0"/>
          <w:numId w:val="2"/>
        </w:numPr>
        <w:overflowPunct/>
        <w:autoSpaceDE/>
        <w:autoSpaceDN/>
        <w:adjustRightInd/>
        <w:textAlignment w:val="auto"/>
        <w:rPr>
          <w:rFonts w:ascii="Times New Roman" w:hAnsi="Times New Roman"/>
          <w:sz w:val="22"/>
          <w:szCs w:val="22"/>
          <w:lang w:val="en-GB"/>
        </w:rPr>
      </w:pPr>
      <w:proofErr w:type="spellStart"/>
      <w:r w:rsidRPr="007D08B9">
        <w:rPr>
          <w:rFonts w:ascii="Times New Roman" w:hAnsi="Times New Roman"/>
          <w:sz w:val="22"/>
          <w:szCs w:val="22"/>
          <w:lang w:val="en-GB"/>
        </w:rPr>
        <w:t>Kyritsi</w:t>
      </w:r>
      <w:proofErr w:type="spellEnd"/>
      <w:r w:rsidRPr="007D08B9">
        <w:rPr>
          <w:rFonts w:ascii="Times New Roman" w:hAnsi="Times New Roman"/>
          <w:sz w:val="22"/>
          <w:szCs w:val="22"/>
          <w:lang w:val="en-GB"/>
        </w:rPr>
        <w:t xml:space="preserve">, P., Cox, D.C., Propagation characteristics of horizontally and vertically polarized electric fields in an indoor environment: simple model and results, </w:t>
      </w:r>
      <w:r w:rsidRPr="00C8232B">
        <w:rPr>
          <w:rFonts w:ascii="Times New Roman" w:hAnsi="Times New Roman"/>
          <w:sz w:val="22"/>
          <w:szCs w:val="22"/>
          <w:lang w:val="en-GB"/>
        </w:rPr>
        <w:t xml:space="preserve">Vehicular Technology Conference, 2001. VTC 2001 </w:t>
      </w:r>
      <w:proofErr w:type="gramStart"/>
      <w:r w:rsidRPr="00C8232B">
        <w:rPr>
          <w:rFonts w:ascii="Times New Roman" w:hAnsi="Times New Roman"/>
          <w:sz w:val="22"/>
          <w:szCs w:val="22"/>
          <w:lang w:val="en-GB"/>
        </w:rPr>
        <w:t>Fall</w:t>
      </w:r>
      <w:proofErr w:type="gramEnd"/>
      <w:r w:rsidRPr="00C8232B">
        <w:rPr>
          <w:rFonts w:ascii="Times New Roman" w:hAnsi="Times New Roman"/>
          <w:sz w:val="22"/>
          <w:szCs w:val="22"/>
          <w:lang w:val="en-GB"/>
        </w:rPr>
        <w:t>. IEEE VTS 54</w:t>
      </w:r>
      <w:r w:rsidRPr="00C8232B">
        <w:rPr>
          <w:rFonts w:ascii="Times New Roman" w:hAnsi="Times New Roman"/>
          <w:sz w:val="22"/>
          <w:szCs w:val="22"/>
          <w:vertAlign w:val="superscript"/>
          <w:lang w:val="en-GB"/>
        </w:rPr>
        <w:t>th</w:t>
      </w:r>
      <w:r>
        <w:rPr>
          <w:rFonts w:ascii="Times New Roman" w:hAnsi="Times New Roman"/>
          <w:sz w:val="22"/>
          <w:szCs w:val="22"/>
          <w:lang w:val="en-GB"/>
        </w:rPr>
        <w:t>,</w:t>
      </w:r>
      <w:r w:rsidRPr="007D08B9">
        <w:rPr>
          <w:rFonts w:ascii="Times New Roman" w:hAnsi="Times New Roman"/>
          <w:sz w:val="22"/>
          <w:szCs w:val="22"/>
          <w:lang w:val="en-GB"/>
        </w:rPr>
        <w:t xml:space="preserve"> 2001</w:t>
      </w:r>
      <w:r>
        <w:rPr>
          <w:rFonts w:ascii="Times New Roman" w:hAnsi="Times New Roman"/>
          <w:sz w:val="22"/>
          <w:szCs w:val="22"/>
          <w:lang w:val="en-GB"/>
        </w:rPr>
        <w:t>.</w:t>
      </w:r>
    </w:p>
    <w:sectPr w:rsidR="007D08B9" w:rsidRPr="006A2245" w:rsidSect="00CD2962">
      <w:headerReference w:type="even" r:id="rId17"/>
      <w:footerReference w:type="even" r:id="rId18"/>
      <w:footerReference w:type="default" r:id="rId19"/>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AD992" w14:textId="77777777" w:rsidR="00762AFE" w:rsidRDefault="00762AFE">
      <w:r>
        <w:separator/>
      </w:r>
    </w:p>
  </w:endnote>
  <w:endnote w:type="continuationSeparator" w:id="0">
    <w:p w14:paraId="2024C208" w14:textId="77777777" w:rsidR="00762AFE" w:rsidRDefault="0076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6ECF3" w14:textId="77777777" w:rsidR="00BA2436" w:rsidRDefault="00BA243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1CF45B" w14:textId="77777777" w:rsidR="00BA2436" w:rsidRDefault="00BA243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2D999" w14:textId="77777777" w:rsidR="00BA2436" w:rsidRDefault="00BA243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7B4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7B41">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0C433" w14:textId="77777777" w:rsidR="00762AFE" w:rsidRDefault="00762AFE">
      <w:r>
        <w:separator/>
      </w:r>
    </w:p>
  </w:footnote>
  <w:footnote w:type="continuationSeparator" w:id="0">
    <w:p w14:paraId="066EC37C" w14:textId="77777777" w:rsidR="00762AFE" w:rsidRDefault="00762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7D20E" w14:textId="77777777" w:rsidR="00BA2436" w:rsidRDefault="00BA243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F444E4E"/>
    <w:lvl w:ilvl="0">
      <w:numFmt w:val="bullet"/>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nsid w:val="20E2299D"/>
    <w:multiLevelType w:val="hybridMultilevel"/>
    <w:tmpl w:val="4D60E61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EEE16A9"/>
    <w:multiLevelType w:val="hybridMultilevel"/>
    <w:tmpl w:val="9174B512"/>
    <w:lvl w:ilvl="0" w:tplc="5F9C7B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26">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1">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E202CB"/>
    <w:multiLevelType w:val="hybridMultilevel"/>
    <w:tmpl w:val="95A097EA"/>
    <w:lvl w:ilvl="0" w:tplc="F2EA9AC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7"/>
  </w:num>
  <w:num w:numId="4">
    <w:abstractNumId w:val="40"/>
  </w:num>
  <w:num w:numId="5">
    <w:abstractNumId w:val="28"/>
  </w:num>
  <w:num w:numId="6">
    <w:abstractNumId w:val="37"/>
  </w:num>
  <w:num w:numId="7">
    <w:abstractNumId w:val="4"/>
  </w:num>
  <w:num w:numId="8">
    <w:abstractNumId w:val="18"/>
  </w:num>
  <w:num w:numId="9">
    <w:abstractNumId w:val="38"/>
  </w:num>
  <w:num w:numId="10">
    <w:abstractNumId w:val="26"/>
  </w:num>
  <w:num w:numId="11">
    <w:abstractNumId w:val="10"/>
  </w:num>
  <w:num w:numId="12">
    <w:abstractNumId w:val="3"/>
  </w:num>
  <w:num w:numId="13">
    <w:abstractNumId w:val="30"/>
  </w:num>
  <w:num w:numId="14">
    <w:abstractNumId w:val="33"/>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6"/>
  </w:num>
  <w:num w:numId="17">
    <w:abstractNumId w:val="13"/>
  </w:num>
  <w:num w:numId="18">
    <w:abstractNumId w:val="5"/>
  </w:num>
  <w:num w:numId="19">
    <w:abstractNumId w:val="8"/>
  </w:num>
  <w:num w:numId="20">
    <w:abstractNumId w:val="24"/>
  </w:num>
  <w:num w:numId="21">
    <w:abstractNumId w:val="14"/>
  </w:num>
  <w:num w:numId="22">
    <w:abstractNumId w:val="9"/>
  </w:num>
  <w:num w:numId="23">
    <w:abstractNumId w:val="32"/>
  </w:num>
  <w:num w:numId="24">
    <w:abstractNumId w:val="39"/>
  </w:num>
  <w:num w:numId="25">
    <w:abstractNumId w:val="12"/>
  </w:num>
  <w:num w:numId="26">
    <w:abstractNumId w:val="25"/>
  </w:num>
  <w:num w:numId="27">
    <w:abstractNumId w:val="35"/>
  </w:num>
  <w:num w:numId="28">
    <w:abstractNumId w:val="15"/>
  </w:num>
  <w:num w:numId="29">
    <w:abstractNumId w:val="6"/>
  </w:num>
  <w:num w:numId="30">
    <w:abstractNumId w:val="41"/>
  </w:num>
  <w:num w:numId="31">
    <w:abstractNumId w:val="23"/>
  </w:num>
  <w:num w:numId="32">
    <w:abstractNumId w:val="31"/>
  </w:num>
  <w:num w:numId="33">
    <w:abstractNumId w:val="27"/>
  </w:num>
  <w:num w:numId="34">
    <w:abstractNumId w:val="2"/>
  </w:num>
  <w:num w:numId="35">
    <w:abstractNumId w:val="17"/>
  </w:num>
  <w:num w:numId="36">
    <w:abstractNumId w:val="21"/>
  </w:num>
  <w:num w:numId="37">
    <w:abstractNumId w:val="22"/>
  </w:num>
  <w:num w:numId="38">
    <w:abstractNumId w:val="29"/>
  </w:num>
  <w:num w:numId="39">
    <w:abstractNumId w:val="34"/>
  </w:num>
  <w:num w:numId="40">
    <w:abstractNumId w:val="36"/>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40"/>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5BC"/>
    <w:rsid w:val="000826FF"/>
    <w:rsid w:val="00082A49"/>
    <w:rsid w:val="00083322"/>
    <w:rsid w:val="00083788"/>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07600"/>
    <w:rsid w:val="00110FBF"/>
    <w:rsid w:val="001112E9"/>
    <w:rsid w:val="0011156C"/>
    <w:rsid w:val="001115C0"/>
    <w:rsid w:val="001115F4"/>
    <w:rsid w:val="001118AA"/>
    <w:rsid w:val="00111AD9"/>
    <w:rsid w:val="00111D1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E10"/>
    <w:rsid w:val="00125078"/>
    <w:rsid w:val="001252FE"/>
    <w:rsid w:val="001257E6"/>
    <w:rsid w:val="0012697D"/>
    <w:rsid w:val="0012722E"/>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B41"/>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A0303"/>
    <w:rsid w:val="001A032E"/>
    <w:rsid w:val="001A0421"/>
    <w:rsid w:val="001A067A"/>
    <w:rsid w:val="001A0727"/>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14"/>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345"/>
    <w:rsid w:val="00266A94"/>
    <w:rsid w:val="0026716C"/>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558"/>
    <w:rsid w:val="002A4918"/>
    <w:rsid w:val="002A4E20"/>
    <w:rsid w:val="002A4EFE"/>
    <w:rsid w:val="002A523D"/>
    <w:rsid w:val="002A5488"/>
    <w:rsid w:val="002A5FC1"/>
    <w:rsid w:val="002A60B6"/>
    <w:rsid w:val="002A68D9"/>
    <w:rsid w:val="002A6907"/>
    <w:rsid w:val="002A732C"/>
    <w:rsid w:val="002A7A6A"/>
    <w:rsid w:val="002A7AB4"/>
    <w:rsid w:val="002A7B72"/>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DF1"/>
    <w:rsid w:val="002C203A"/>
    <w:rsid w:val="002C2E8A"/>
    <w:rsid w:val="002C2FCD"/>
    <w:rsid w:val="002C36D3"/>
    <w:rsid w:val="002C3AE4"/>
    <w:rsid w:val="002C3C99"/>
    <w:rsid w:val="002C3E89"/>
    <w:rsid w:val="002C4110"/>
    <w:rsid w:val="002C44DB"/>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99D"/>
    <w:rsid w:val="00315F72"/>
    <w:rsid w:val="00316072"/>
    <w:rsid w:val="00316265"/>
    <w:rsid w:val="00316A94"/>
    <w:rsid w:val="00316C58"/>
    <w:rsid w:val="00316E46"/>
    <w:rsid w:val="00317050"/>
    <w:rsid w:val="00317884"/>
    <w:rsid w:val="003200D5"/>
    <w:rsid w:val="003201DA"/>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14B"/>
    <w:rsid w:val="0035488F"/>
    <w:rsid w:val="003552C6"/>
    <w:rsid w:val="00355623"/>
    <w:rsid w:val="00355A83"/>
    <w:rsid w:val="003560B8"/>
    <w:rsid w:val="003562D7"/>
    <w:rsid w:val="00356353"/>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EE6"/>
    <w:rsid w:val="003B4482"/>
    <w:rsid w:val="003B45D1"/>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89F"/>
    <w:rsid w:val="003E0AD0"/>
    <w:rsid w:val="003E0ADB"/>
    <w:rsid w:val="003E0CE4"/>
    <w:rsid w:val="003E1304"/>
    <w:rsid w:val="003E149E"/>
    <w:rsid w:val="003E1748"/>
    <w:rsid w:val="003E187F"/>
    <w:rsid w:val="003E18AD"/>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032"/>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AB"/>
    <w:rsid w:val="0043751C"/>
    <w:rsid w:val="004375CC"/>
    <w:rsid w:val="004402A7"/>
    <w:rsid w:val="0044035D"/>
    <w:rsid w:val="00440EA5"/>
    <w:rsid w:val="0044131C"/>
    <w:rsid w:val="0044142F"/>
    <w:rsid w:val="004425C2"/>
    <w:rsid w:val="00442824"/>
    <w:rsid w:val="00442FFB"/>
    <w:rsid w:val="004430FD"/>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E33"/>
    <w:rsid w:val="004E2F51"/>
    <w:rsid w:val="004E2F60"/>
    <w:rsid w:val="004E319A"/>
    <w:rsid w:val="004E32FE"/>
    <w:rsid w:val="004E3579"/>
    <w:rsid w:val="004E3892"/>
    <w:rsid w:val="004E3FD8"/>
    <w:rsid w:val="004E471C"/>
    <w:rsid w:val="004E4CFE"/>
    <w:rsid w:val="004E53AE"/>
    <w:rsid w:val="004E5449"/>
    <w:rsid w:val="004E58DD"/>
    <w:rsid w:val="004E5C61"/>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9F8"/>
    <w:rsid w:val="00510B25"/>
    <w:rsid w:val="00511B42"/>
    <w:rsid w:val="00511E67"/>
    <w:rsid w:val="005124B0"/>
    <w:rsid w:val="00512747"/>
    <w:rsid w:val="005138D6"/>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71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1569"/>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C25"/>
    <w:rsid w:val="00626E64"/>
    <w:rsid w:val="00627BA3"/>
    <w:rsid w:val="00627C39"/>
    <w:rsid w:val="00627E44"/>
    <w:rsid w:val="00627F78"/>
    <w:rsid w:val="006300D7"/>
    <w:rsid w:val="00631007"/>
    <w:rsid w:val="00631826"/>
    <w:rsid w:val="00631C1D"/>
    <w:rsid w:val="00631DA3"/>
    <w:rsid w:val="00632107"/>
    <w:rsid w:val="00632507"/>
    <w:rsid w:val="006326BC"/>
    <w:rsid w:val="00632927"/>
    <w:rsid w:val="00632A0E"/>
    <w:rsid w:val="00632A4C"/>
    <w:rsid w:val="00632DA2"/>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1D"/>
    <w:rsid w:val="00661CC2"/>
    <w:rsid w:val="00662166"/>
    <w:rsid w:val="00662972"/>
    <w:rsid w:val="00662FA2"/>
    <w:rsid w:val="00663572"/>
    <w:rsid w:val="006635DC"/>
    <w:rsid w:val="00663908"/>
    <w:rsid w:val="0066402E"/>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864"/>
    <w:rsid w:val="006B789D"/>
    <w:rsid w:val="006C03B2"/>
    <w:rsid w:val="006C09DD"/>
    <w:rsid w:val="006C0A1A"/>
    <w:rsid w:val="006C1B3F"/>
    <w:rsid w:val="006C20C0"/>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C7"/>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D22"/>
    <w:rsid w:val="006D7598"/>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FE"/>
    <w:rsid w:val="00763055"/>
    <w:rsid w:val="00763547"/>
    <w:rsid w:val="0076357A"/>
    <w:rsid w:val="0076375B"/>
    <w:rsid w:val="00763D32"/>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8B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8CD"/>
    <w:rsid w:val="007E48E4"/>
    <w:rsid w:val="007E4CD7"/>
    <w:rsid w:val="007E4F0D"/>
    <w:rsid w:val="007E531F"/>
    <w:rsid w:val="007E5A14"/>
    <w:rsid w:val="007E5FFD"/>
    <w:rsid w:val="007E6735"/>
    <w:rsid w:val="007E67F4"/>
    <w:rsid w:val="007E6EF1"/>
    <w:rsid w:val="007E7B2B"/>
    <w:rsid w:val="007E7CBA"/>
    <w:rsid w:val="007F05E0"/>
    <w:rsid w:val="007F0B77"/>
    <w:rsid w:val="007F0DD3"/>
    <w:rsid w:val="007F14D7"/>
    <w:rsid w:val="007F18C0"/>
    <w:rsid w:val="007F1E6C"/>
    <w:rsid w:val="007F22A5"/>
    <w:rsid w:val="007F2DBB"/>
    <w:rsid w:val="007F2ED4"/>
    <w:rsid w:val="007F3C69"/>
    <w:rsid w:val="007F3FB0"/>
    <w:rsid w:val="007F43A9"/>
    <w:rsid w:val="007F5608"/>
    <w:rsid w:val="007F5874"/>
    <w:rsid w:val="007F5D4A"/>
    <w:rsid w:val="007F6562"/>
    <w:rsid w:val="007F65F2"/>
    <w:rsid w:val="007F6BB0"/>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58AE"/>
    <w:rsid w:val="008B60E9"/>
    <w:rsid w:val="008B60ED"/>
    <w:rsid w:val="008B6904"/>
    <w:rsid w:val="008B6E5C"/>
    <w:rsid w:val="008B766A"/>
    <w:rsid w:val="008B7A0E"/>
    <w:rsid w:val="008C2426"/>
    <w:rsid w:val="008C2453"/>
    <w:rsid w:val="008C26B4"/>
    <w:rsid w:val="008C28BA"/>
    <w:rsid w:val="008C3240"/>
    <w:rsid w:val="008C3519"/>
    <w:rsid w:val="008C4188"/>
    <w:rsid w:val="008C4B47"/>
    <w:rsid w:val="008C4FE4"/>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F86"/>
    <w:rsid w:val="00915032"/>
    <w:rsid w:val="0091537E"/>
    <w:rsid w:val="009154B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7060"/>
    <w:rsid w:val="00957487"/>
    <w:rsid w:val="0095771D"/>
    <w:rsid w:val="00957D9C"/>
    <w:rsid w:val="009603AB"/>
    <w:rsid w:val="009605AC"/>
    <w:rsid w:val="009607AF"/>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3F1"/>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29F4"/>
    <w:rsid w:val="009B3221"/>
    <w:rsid w:val="009B346F"/>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654"/>
    <w:rsid w:val="00A07B16"/>
    <w:rsid w:val="00A07CA2"/>
    <w:rsid w:val="00A07EA6"/>
    <w:rsid w:val="00A103A3"/>
    <w:rsid w:val="00A105DB"/>
    <w:rsid w:val="00A106FE"/>
    <w:rsid w:val="00A10764"/>
    <w:rsid w:val="00A10B48"/>
    <w:rsid w:val="00A10CB4"/>
    <w:rsid w:val="00A114B5"/>
    <w:rsid w:val="00A115BF"/>
    <w:rsid w:val="00A11ACA"/>
    <w:rsid w:val="00A11E0F"/>
    <w:rsid w:val="00A121EA"/>
    <w:rsid w:val="00A12206"/>
    <w:rsid w:val="00A12301"/>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60B"/>
    <w:rsid w:val="00A327E2"/>
    <w:rsid w:val="00A32C37"/>
    <w:rsid w:val="00A33C3D"/>
    <w:rsid w:val="00A33C9E"/>
    <w:rsid w:val="00A34D39"/>
    <w:rsid w:val="00A35735"/>
    <w:rsid w:val="00A35A0B"/>
    <w:rsid w:val="00A362CB"/>
    <w:rsid w:val="00A36694"/>
    <w:rsid w:val="00A3747D"/>
    <w:rsid w:val="00A37922"/>
    <w:rsid w:val="00A37A59"/>
    <w:rsid w:val="00A37A8E"/>
    <w:rsid w:val="00A37E9D"/>
    <w:rsid w:val="00A4039E"/>
    <w:rsid w:val="00A40531"/>
    <w:rsid w:val="00A40889"/>
    <w:rsid w:val="00A41009"/>
    <w:rsid w:val="00A41179"/>
    <w:rsid w:val="00A41772"/>
    <w:rsid w:val="00A41CA0"/>
    <w:rsid w:val="00A42659"/>
    <w:rsid w:val="00A42721"/>
    <w:rsid w:val="00A42897"/>
    <w:rsid w:val="00A429DE"/>
    <w:rsid w:val="00A4339C"/>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36"/>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8F9"/>
    <w:rsid w:val="00AD514B"/>
    <w:rsid w:val="00AD58E2"/>
    <w:rsid w:val="00AD6C7F"/>
    <w:rsid w:val="00AD70C9"/>
    <w:rsid w:val="00AD732B"/>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492"/>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ED2"/>
    <w:rsid w:val="00B76727"/>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436"/>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4235"/>
    <w:rsid w:val="00BD45AD"/>
    <w:rsid w:val="00BD5A26"/>
    <w:rsid w:val="00BD5FA4"/>
    <w:rsid w:val="00BD6509"/>
    <w:rsid w:val="00BD689C"/>
    <w:rsid w:val="00BD6A22"/>
    <w:rsid w:val="00BD6D88"/>
    <w:rsid w:val="00BD729A"/>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0D3"/>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EC0"/>
    <w:rsid w:val="00C76F37"/>
    <w:rsid w:val="00C7731D"/>
    <w:rsid w:val="00C7799E"/>
    <w:rsid w:val="00C77DF7"/>
    <w:rsid w:val="00C80547"/>
    <w:rsid w:val="00C8198E"/>
    <w:rsid w:val="00C81B30"/>
    <w:rsid w:val="00C8232B"/>
    <w:rsid w:val="00C82387"/>
    <w:rsid w:val="00C823AF"/>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7D6"/>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774"/>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6164"/>
    <w:rsid w:val="00CA7202"/>
    <w:rsid w:val="00CA73B2"/>
    <w:rsid w:val="00CA74E8"/>
    <w:rsid w:val="00CB047F"/>
    <w:rsid w:val="00CB0C2A"/>
    <w:rsid w:val="00CB11BD"/>
    <w:rsid w:val="00CB1368"/>
    <w:rsid w:val="00CB16B2"/>
    <w:rsid w:val="00CB1D87"/>
    <w:rsid w:val="00CB1D94"/>
    <w:rsid w:val="00CB1F2A"/>
    <w:rsid w:val="00CB283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AA7"/>
    <w:rsid w:val="00CC0E56"/>
    <w:rsid w:val="00CC15D9"/>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7B"/>
    <w:rsid w:val="00D03334"/>
    <w:rsid w:val="00D04FC8"/>
    <w:rsid w:val="00D0505A"/>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32A"/>
    <w:rsid w:val="00D957C0"/>
    <w:rsid w:val="00D95B3C"/>
    <w:rsid w:val="00D95BF0"/>
    <w:rsid w:val="00D95BFF"/>
    <w:rsid w:val="00D96193"/>
    <w:rsid w:val="00D96DD2"/>
    <w:rsid w:val="00D97E86"/>
    <w:rsid w:val="00DA0FC0"/>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D52"/>
    <w:rsid w:val="00DB42C3"/>
    <w:rsid w:val="00DB4322"/>
    <w:rsid w:val="00DB4755"/>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89E"/>
    <w:rsid w:val="00DC3E1F"/>
    <w:rsid w:val="00DC4287"/>
    <w:rsid w:val="00DC4B72"/>
    <w:rsid w:val="00DC4D82"/>
    <w:rsid w:val="00DC4E9C"/>
    <w:rsid w:val="00DC522F"/>
    <w:rsid w:val="00DC588E"/>
    <w:rsid w:val="00DC65D8"/>
    <w:rsid w:val="00DC6A94"/>
    <w:rsid w:val="00DC7073"/>
    <w:rsid w:val="00DC765F"/>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46C1"/>
    <w:rsid w:val="00E049B0"/>
    <w:rsid w:val="00E049E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1D58"/>
    <w:rsid w:val="00E11E3A"/>
    <w:rsid w:val="00E11EB8"/>
    <w:rsid w:val="00E125EE"/>
    <w:rsid w:val="00E12775"/>
    <w:rsid w:val="00E12A5A"/>
    <w:rsid w:val="00E12DAD"/>
    <w:rsid w:val="00E136AE"/>
    <w:rsid w:val="00E137EA"/>
    <w:rsid w:val="00E139D0"/>
    <w:rsid w:val="00E140C2"/>
    <w:rsid w:val="00E143F1"/>
    <w:rsid w:val="00E145E0"/>
    <w:rsid w:val="00E14845"/>
    <w:rsid w:val="00E14913"/>
    <w:rsid w:val="00E150B1"/>
    <w:rsid w:val="00E15352"/>
    <w:rsid w:val="00E154A1"/>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412A"/>
    <w:rsid w:val="00E64286"/>
    <w:rsid w:val="00E64763"/>
    <w:rsid w:val="00E65E6B"/>
    <w:rsid w:val="00E6640D"/>
    <w:rsid w:val="00E6682F"/>
    <w:rsid w:val="00E66A1B"/>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31F"/>
    <w:rsid w:val="00EC36DD"/>
    <w:rsid w:val="00EC382E"/>
    <w:rsid w:val="00EC4D77"/>
    <w:rsid w:val="00EC4D7B"/>
    <w:rsid w:val="00EC4E2E"/>
    <w:rsid w:val="00EC555C"/>
    <w:rsid w:val="00EC5A0B"/>
    <w:rsid w:val="00EC5A47"/>
    <w:rsid w:val="00EC5F1A"/>
    <w:rsid w:val="00EC5FD9"/>
    <w:rsid w:val="00EC6337"/>
    <w:rsid w:val="00EC6D68"/>
    <w:rsid w:val="00EC7183"/>
    <w:rsid w:val="00EC71AB"/>
    <w:rsid w:val="00EC7BC5"/>
    <w:rsid w:val="00ED022F"/>
    <w:rsid w:val="00ED0DE8"/>
    <w:rsid w:val="00ED0EB9"/>
    <w:rsid w:val="00ED1447"/>
    <w:rsid w:val="00ED19B6"/>
    <w:rsid w:val="00ED1A39"/>
    <w:rsid w:val="00ED234D"/>
    <w:rsid w:val="00ED24AE"/>
    <w:rsid w:val="00ED2FF1"/>
    <w:rsid w:val="00ED3207"/>
    <w:rsid w:val="00ED32E7"/>
    <w:rsid w:val="00ED3534"/>
    <w:rsid w:val="00ED35B9"/>
    <w:rsid w:val="00ED38D7"/>
    <w:rsid w:val="00ED3B7D"/>
    <w:rsid w:val="00ED4096"/>
    <w:rsid w:val="00ED5122"/>
    <w:rsid w:val="00ED54F7"/>
    <w:rsid w:val="00ED58F2"/>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561"/>
    <w:rsid w:val="00F356F9"/>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E41"/>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D78"/>
    <w:rsid w:val="00FB15D5"/>
    <w:rsid w:val="00FB1694"/>
    <w:rsid w:val="00FB18E8"/>
    <w:rsid w:val="00FB19D8"/>
    <w:rsid w:val="00FB22E5"/>
    <w:rsid w:val="00FB2803"/>
    <w:rsid w:val="00FB2864"/>
    <w:rsid w:val="00FB2F94"/>
    <w:rsid w:val="00FB38EA"/>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6D702"/>
  <w15:chartTrackingRefBased/>
  <w15:docId w15:val="{4CCEE78B-9359-4876-8C22-3AA49854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BodyTextChar">
    <w:name w:val="Body Text Char"/>
    <w:aliases w:val="bt Char"/>
    <w:link w:val="BodyText"/>
    <w:rsid w:val="006A2245"/>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4848195">
      <w:bodyDiv w:val="1"/>
      <w:marLeft w:val="0"/>
      <w:marRight w:val="0"/>
      <w:marTop w:val="0"/>
      <w:marBottom w:val="0"/>
      <w:divBdr>
        <w:top w:val="none" w:sz="0" w:space="0" w:color="auto"/>
        <w:left w:val="none" w:sz="0" w:space="0" w:color="auto"/>
        <w:bottom w:val="none" w:sz="0" w:space="0" w:color="auto"/>
        <w:right w:val="none" w:sz="0" w:space="0" w:color="auto"/>
      </w:divBdr>
      <w:divsChild>
        <w:div w:id="216287947">
          <w:marLeft w:val="0"/>
          <w:marRight w:val="0"/>
          <w:marTop w:val="0"/>
          <w:marBottom w:val="0"/>
          <w:divBdr>
            <w:top w:val="none" w:sz="0" w:space="0" w:color="auto"/>
            <w:left w:val="none" w:sz="0" w:space="0" w:color="auto"/>
            <w:bottom w:val="none" w:sz="0" w:space="0" w:color="auto"/>
            <w:right w:val="none" w:sz="0" w:space="0" w:color="auto"/>
          </w:divBdr>
        </w:div>
        <w:div w:id="1897275579">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3B84F-D29E-437A-82F7-3DCE951DD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
  <cp:lastModifiedBy>Intel</cp:lastModifiedBy>
  <cp:revision>5</cp:revision>
  <cp:lastPrinted>2011-11-09T12:49:00Z</cp:lastPrinted>
  <dcterms:created xsi:type="dcterms:W3CDTF">2015-11-05T16:13:00Z</dcterms:created>
  <dcterms:modified xsi:type="dcterms:W3CDTF">2015-11-06T08:19:00Z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ies>
</file>